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Tecnologia de segurança integrada em uma unidade compacta</w:t>
      </w:r>
    </w:p>
    <w:p>
      <w:pPr>
        <w:pStyle w:val="label-first"/>
        <w:keepNext/>
        <w:ind w:left="0"/>
      </w:pPr>
      <w:r>
        <w:rPr>
          <w:b/>
          <w:sz w:val="20"/>
        </w:rPr>
        <w:t xml:space="preserve">Servo atuador B&amp;R com funções de segurança avançadas</w:t>
      </w:r>
    </w:p>
    <w:p>
      <w:pPr>
        <w:pStyle w:val="par-first"/>
        <w:ind w:left="0"/>
        <w:jc w:val="left"/>
      </w:pPr>
      <w:r>
        <w:rPr>
          <w:i/>
          <w:i/>
        </w:rPr>
        <w:t xml:space="preserve">A B&amp;R oferece agora o seu servocomponente ACOPOSmotor compacto com funções de segurança baseadas em rede integradas. As soluções de segurança avançadas agora podem ser implementadas com requisitos mínimos de espaço. As funções de segurança ACOPOSmotor são certificadas até SIL 3 / PL e / Cat 4. </w:t>
      </w:r>
    </w:p>
    <w:p>
      <w:pPr>
        <w:pStyle w:val="label"/>
        <w:keepNext/>
        <w:ind w:left="0"/>
      </w:pPr>
      <w:r>
        <w:rPr>
          <w:b/>
          <w:sz w:val="20"/>
        </w:rPr>
        <w:t xml:space="preserve">Sistema de codificador inteligente</w:t>
      </w:r>
    </w:p>
    <w:p>
      <w:pPr>
        <w:pStyle w:val="par"/>
        <w:ind w:left="0"/>
      </w:pPr>
      <w:r>
        <w:rPr/>
        <w:t xml:space="preserve">Para o sistema codificador, a B&amp;R usa codificadores de segurança com uma interface EnDat 2.2. Os codificadores digitais são resistentes a interferências e altamente precisos. Uma vez que estão montados de forma segura e cada codificador é verificado quanto à adesão às diretrizes de instalação, os erros na conexão entre o encoder e o eixo do motor podem ser descartados. Os dados de posição também podem ser usados para a posição absoluta segura. </w:t>
      </w:r>
    </w:p>
    <w:p>
      <w:pPr>
        <w:pStyle w:val="label"/>
        <w:keepNext/>
        <w:ind w:left="0"/>
      </w:pPr>
      <w:r>
        <w:rPr>
          <w:b/>
          <w:sz w:val="20"/>
        </w:rPr>
        <w:t xml:space="preserve">Compacta e robusta</w:t>
      </w:r>
    </w:p>
    <w:p>
      <w:pPr>
        <w:pStyle w:val="par"/>
        <w:ind w:left="0"/>
      </w:pPr>
      <w:r>
        <w:rPr/>
        <w:t xml:space="preserve">As unidades ACOPOS oferecem proteção IP65 graças ao seu design sem ventilador e vedação a óleo. Daisy chaining reduz consideravelmente o número de cabos necessários. As unidades também são extremamente compactas, porque a eletrônica é resfriada diretamente através do motor.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Motion_ACP-Mo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tion_ACP-Motor"/>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Um ACOPOSmotor combina o motor, a unidade e a tecnologia de segurança em uma única unidade compacta.</w:t>
      </w:r>
    </w:p>
    <w:bookmarkEnd w:id="6"/>
    <w:bookmarkEnd w:id="5"/>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