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Ręczne HMI – elastyczność i wydajność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Firma B&amp;R przedstawia nową gamę paneli mobilnych</w:t>
      </w:r>
    </w:p>
    <w:p>
      <w:pPr>
        <w:pStyle w:val="par-first"/>
        <w:ind w:left="0"/>
        <w:jc w:val="left"/>
      </w:pPr>
      <w:r>
        <w:rPr>
          <w:i/>
          <w:i/>
        </w:rPr>
        <w:t xml:space="preserve">Firma B&amp;R dodała trzy nowe urządzenia mobilne do gamy HMI. Ręczne urządzenia HMI serii Mobile Panel 7100 odznaczają się wyjątkową ergonomią, lekkością i odpornością na wstrząsy. Nowe modele stanowią odpowiedź B&amp;R na potrzebę urządzenia zapewniającego osiągi komputera przemysłowego w trudnych warunkach.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Optymalny wyświetlacz</w:t>
      </w:r>
    </w:p>
    <w:p>
      <w:pPr>
        <w:pStyle w:val="par"/>
        <w:ind w:left="0"/>
      </w:pPr>
      <w:r>
        <w:rPr/>
        <w:t xml:space="preserve">Nowe panele mobilne dostępne są w kilku rozmiarach. Modele 7140 i 7150 posiadają odpowiednio ekrany 7” WSVGA i 10,1” WXGA. Oba korzystają z innowacyjnego oprogramowania mapp View HMI. Model 7151 ma ekran o przekątnej 10,1” i działa w oparciu o system operacyjny Windows.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Odporność na trudne warunki przemysłowe</w:t>
      </w:r>
    </w:p>
    <w:p>
      <w:pPr>
        <w:pStyle w:val="par"/>
        <w:ind w:left="0"/>
      </w:pPr>
      <w:r>
        <w:rPr/>
        <w:t xml:space="preserve">Urządzenia z gamy Mobile Panel zapewniają optymalne wykorzystanie ograniczonej przestrzeni – posiadają zintegrowany ekran dotykowy oraz przyciski dedykowane najczęściej stosowanym funkcjom. Elementy operacyjne, jak przełącznik i przycisk stop są zatopione w zaokrąglonej obudowie o podwójnych ściankach pozwalającej na ochronę przed mocnymi uderzeniami. Mobilne urządzenia HMI o stopniu ochrony IP65 wyposażono w zintegrowane porty USB 2.0 i Ethernet 10/100.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97500"/>
            <wp:effectExtent b="0" l="0" r="0" t="0"/>
            <wp:docPr id="1" name="Mobile Pan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obile Panels"/>
                    <pic:cNvPicPr/>
                  </pic:nvPicPr>
                  <pic:blipFill>
                    <a:blip xmlns:r="http://schemas.openxmlformats.org/officeDocument/2006/relationships" cstate="print" r:embed="N103A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Interfejs użytkownika Mobile Panel 7100 B&amp;R to połączenie zintegrowanego ekranu dotykowego i dedykowanych przycisków funkcyjnych.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2" w:type="default"/>
      <w:footerReference xmlns:r="http://schemas.openxmlformats.org/officeDocument/2006/relationships" r:id="N104B6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2" Target="header1.xml" Type="http://schemas.openxmlformats.org/officeDocument/2006/relationships/header"/><Relationship Id="N104B6" Target="footer1.xml" Type="http://schemas.openxmlformats.org/officeDocument/2006/relationships/footer"/><Relationship Id="N103A1" Target="media/N103A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9" Target="media/N10489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