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 motor perfeito para qualquer aplicação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está adicionando dois novos tamanhos à sua série padrão de servo-motores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adicionando dois novos tamanhos à sua série 8LS de servo motores. O tamanho A oferece um torque extremamente elevado com um tamanho de flange de 70 mm e um design extremamente compacto, enquanto o tamanho 9 arredonda a extremidade superior do espectro de desempenho com até 75 kW de potência. Ambas as opções permitem que os fabricantes de máquinas e integradores de sistemas adaptem os motores aos requisitos reais.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Mais desempenho para aplicações específicas</w:t>
      </w:r>
    </w:p>
    <w:p>
      <w:pPr>
        <w:pStyle w:val="par"/>
        <w:ind w:left="0"/>
      </w:pPr>
      <w:r>
        <w:rPr/>
        <w:t xml:space="preserve">Os motores de tamanho compacto A são a escolha perfeita onde é necessária alta densidade de torque em uma pegada muito apertada. O estator completamente selado permite um alto grau de eficiência, bem como um alto torque contínuo. Com um torque máximo de até 1.000 Nm, os motores do tamanho 9 abre aplicativos inteiramente novos com altas demandas de potência e dinâmica. Eles podem ser combinados com qualquer uma das muitas opções de caixa de câmbio da B&amp;R e enviados como combinações pré-montadas da caixa de câmbio.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Segurança incluída</w:t>
      </w:r>
    </w:p>
    <w:p>
      <w:pPr>
        <w:pStyle w:val="par"/>
        <w:ind w:left="0"/>
      </w:pPr>
      <w:r>
        <w:rPr/>
        <w:t xml:space="preserve">Todos os motores da série 8LS são oferecidos com um codificador digital opcional e funções de segurança escaláveis. Os motores até ao tamanho 7 também estão disponíveis com a robusta solução de cabo simples da B&amp;R, que combina os cabos para o motor e o encoder. Isso reduz o cabeamento para um mínimo e reduz substancialmente os custos de instalação.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S Mo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S Motor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dois novos tamanhos, a série de motores 8LS cobre um espectro de desempenho ainda maior e mais finamente graduado.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