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アラーム率を効率的に削減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プロセス・コントロール・システムが持続的なアラーム管理を楽に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のAPROLの新しいアラームデータレポートは、わかりやすく直感的な概要を提供し、わずらわしいアラームの頻度削減を容易にします。アラーム管理に対する持続的なアプローチにより、プラントの担当者は解放され、安全性が改善し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わかりやすく体系化され、直感的</w:t>
      </w:r>
    </w:p>
    <w:p>
      <w:pPr>
        <w:pStyle w:val="par"/>
        <w:ind w:left="0"/>
      </w:pPr>
      <w:r>
        <w:rPr/>
        <w:t xml:space="preserve">APROLはユーザがアラームを効率よく、確実に処理できるようサポートします。アラームデータレポートは直感的でわかりやすく体系化されたアラーム概要を提供します。そして、EEMUA 191、ANSI/ISA 18.2、IEC 62682の要求による効率的なアラーム管理のために、キー・パフォーマンス・インジケータ(KPI)を提供します。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間接的アラームを少なく</w:t>
      </w:r>
    </w:p>
    <w:p>
      <w:pPr>
        <w:pStyle w:val="par"/>
        <w:ind w:left="0"/>
      </w:pPr>
      <w:r>
        <w:rPr/>
        <w:t xml:space="preserve">間接的アラームレポートはアラームどうしの因果関係を効率よく識別し、間接的アラームの発生を最小限に抑えます。APROLアラームレポートは直感的なウェブブラウザのユーザ’・インターフェースで利用可能であり、ウェブブラウザ以外に追加のソフトウェアは必要ありません。APROLによって、アラーム管理の実装はこれまでにないくらい簡単になりました。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PROL Alarm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OL Alarmmanagement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APROLはユーザがアラームを効率よく、確実に処理できるようサポートします。アラームデータレポートは直感的でわかりやすく体系化されたアラーム概要を提供します。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