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Отслеживание состояния в трех измерениях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Обнаружить повреждение в 3D - легко!</w:t>
      </w:r>
    </w:p>
    <w:p>
      <w:pPr>
        <w:pStyle w:val="par-first"/>
        <w:ind w:left="0"/>
        <w:jc w:val="left"/>
      </w:pPr>
      <w:r>
        <w:rPr>
          <w:i/>
          <w:i/>
        </w:rPr>
        <w:t xml:space="preserve">Теперь обнаружить повреждение и загрязнение в машине или оборудовании стало проще при помощи РСУ APROL от B&amp;R. Измерительные данные по вибрации визуализируются в интерактивной 3D графике, что облегчает операторам станции и сервисным инженерам оптимизацию производительности.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Прозрачное представление БПФ</w:t>
      </w:r>
    </w:p>
    <w:p>
      <w:pPr>
        <w:pStyle w:val="par"/>
        <w:ind w:left="0"/>
      </w:pPr>
      <w:r>
        <w:rPr/>
        <w:t xml:space="preserve">Измерительная система вибрации использует Быстрое преобразование Фурье (БПФ, FFT) для определения возмущающей частоты. А 3D графика делает результат гораздо более очевидным и понятным. Изменения в точках измерения можно увидеть с первого взгляда благодаря многократной серии замеров, отображаемых одновременно.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Автоматические вычисление гармоник</w:t>
      </w:r>
    </w:p>
    <w:p>
      <w:pPr>
        <w:pStyle w:val="par"/>
        <w:ind w:left="0"/>
      </w:pPr>
      <w:r>
        <w:rPr/>
        <w:t xml:space="preserve">Вычисление гармоник может установить, какая частота вызывает вибрацию. Первая гармоника определяется ручным указанием пика. Оставшиеся гармоники будут вычислены автоматически и отображены в 3D.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Раннее обнаружение повреждений</w:t>
      </w:r>
    </w:p>
    <w:p>
      <w:pPr>
        <w:pStyle w:val="par"/>
        <w:ind w:left="0"/>
      </w:pPr>
      <w:r>
        <w:rPr/>
        <w:t xml:space="preserve">Разметка боковых полос позволит определить ошибки для указанных частот. Пользователь задает полосу частот и первую боковую полосу в ручную. А затем APROL вычисляет автоматически и подсвечивает оставшиеся боковые полосы. Данные инструменты помогут пользователям идентифицировать частоты повреждений, а также заблаговременно определить повреждение и загрязнение.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3D Con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 ConMon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Теперь обнаружить повреждение и загрязнение в машине или оборудовании стало проще благодаря APROL. Измерительные данные по вибрации визуализируются в интерактивной 3D графике.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