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Tecnologia de painel versátil para fácil manutenção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o Painel de Automação 1000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expandindo sua família do Painel de Automação com uma nova série de formatos widescreen de 7 " WVGA a 24" Full HD. Os dispositivos do Painel de Automação 1000 oferecem opções de montagem fáceis e flexíveis.  O design esbelto está disponível com uma tela de toque único ou multi-touch. A adição de uma unidade de PC transforma um Painel de Automação em um PC de painel completo com poder de processamento escalável.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Uso flexível com todas as séries de produtos</w:t>
      </w:r>
    </w:p>
    <w:p>
      <w:pPr>
        <w:pStyle w:val="par"/>
        <w:ind w:left="0"/>
      </w:pPr>
      <w:r>
        <w:rPr/>
        <w:t xml:space="preserve">O componente central é o próprio painel, que está disponível em variantes widescreen que variam de 7 "WVGA a 24" Full HD. Adicionar um receptor SDL / DVI modular faz dele um terminal de operador. Ao usar a tecnologia de transmissão de sinal digital SDL3, até mesmo é possível unir até 100 metros entre o terminal eo PC.  Cabos Ethernet padrão são usados. Os PCs de painel oferecem uma potência computacional escalável da Intel Atom até o Core i7.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Manutenção fácil</w:t>
      </w:r>
    </w:p>
    <w:p>
      <w:pPr>
        <w:pStyle w:val="par"/>
        <w:ind w:left="0"/>
      </w:pPr>
      <w:r>
        <w:rPr/>
        <w:t xml:space="preserve">A plataforma modular - constituída por painel, receptor SDL / SDL3 e unidade PC oferece uma redução considerável nos custos de manutenção. No caso de uma atualização, não há necessidade de substituir todo o PC do Painel. Com uma interface uniforme, a B&amp;R estabeleceu uma plataforma de sistema flexível para futuras arquiteturas de PC. Uma vez que a exibição e os componentes do PC são separados, é possível atualizar a tecnologia do PC e manter a unidade de exibição.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100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plataforma modular do Automation Panel 1000 resulta em um portfólio único com extraordinária flexibilidade.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