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La automatización que viene de una sola fuente promete un futuro más flexible.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y Hyundai Heavy Industries han iniciado un acuerdo estratégico.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y Hyundai Heavy Industries (HHI) han firmado un acuerdo de colaboración global para introducir las soluciones de automatización de B&amp;R en las distintas áreas de operación de HHI, incluyendo soluciones de automatización para barcos, plantas de producción y energía. Estas soluciones beneficiarán a los clientes de HHI de las industrias del petroleo y el gas, las constructoras de barcos y las purificadoras de agua, entre otras industrias.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Mas flexibilidad con una plataforma de automatización integrada.</w:t>
      </w:r>
    </w:p>
    <w:p>
      <w:pPr>
        <w:pStyle w:val="par"/>
        <w:ind w:left="0"/>
      </w:pPr>
      <w:r>
        <w:rPr/>
        <w:t xml:space="preserve">Al establecer una plataforma de automatización integrada y consistente desde una macroprespectiva, HHI se posiciona en un lugar perfecto para responder con más flexibilidad a los impredecibles retos del futuro.  B&amp;R y HHI esperan lograr sinergias en cooperación tecnológica además de una fuerte colaboración en ventas, servicios, apoyo técnico y desarrollo a nivel mundial.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Tecnología avanzada para retos de futuro</w:t>
      </w:r>
    </w:p>
    <w:p>
      <w:pPr>
        <w:pStyle w:val="par"/>
        <w:ind w:left="0"/>
      </w:pPr>
      <w:r>
        <w:rPr/>
        <w:t xml:space="preserve">La tecnología avanzada de B&amp;R y su compromiso con diferentes estándares como el OPC UA y el IEC 61850, ayudarán a HHI a cumplir con los requisitos de los clientes en las áreas de la industria 4.0, las Fábricas Inteligentes y las soluciones IoT (Internet de las Cosas).   También agilizará el cumplimiento con las regulaciones medioambientales  de la industria de construcción de barcos, que son cada vez más exigentes.</w:t>
      </w:r>
    </w:p>
    <w:p>
      <w:pPr>
        <w:pStyle w:val="par"/>
        <w:ind w:left="0"/>
      </w:pPr>
      <w:r>
        <w:rPr/>
        <w:t xml:space="preserve"> B&amp;R proporcionará formación y soporte, además de conocimientos técnicos y de ingeniería, basados en la experiencia ganada a través de importantes proyectos con usuarios finales de diferentes industrias por todo el mundo. 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1750"/>
            <wp:effectExtent b="0" l="0" r="0" t="0"/>
            <wp:docPr id="1" name="Hyundai Heavy Indust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yundai Heavy Industries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Desde la izquierda:  Kim Dongkee (Responsable de Soluciones de Automatización , HHI-EES), Choi Byeonghan (Director Ejecutivo, HHI-EES), Peter Gucher (Director General B&amp;R) y Lee Yniong (Director Ejecutivo, B&amp;R, Corea) firmaron un acuerdo estratégico global para las soluciones de automatización.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32" w:type="default"/>
      <w:footerReference xmlns:r="http://schemas.openxmlformats.org/officeDocument/2006/relationships" r:id="N104C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2" Target="header1.xml" Type="http://schemas.openxmlformats.org/officeDocument/2006/relationships/header"/><Relationship Id="N104C6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9" Target="media/N1049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