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紧凑、多功能、强大</w:t>
      </w:r>
    </w:p>
    <w:p>
      <w:pPr>
        <w:pStyle w:val="label-first"/>
        <w:keepNext/>
        <w:ind w:left="0"/>
      </w:pPr>
      <w:r>
        <w:rPr>
          <w:b/>
          <w:sz w:val="20"/>
        </w:rPr>
        <w:t xml:space="preserve">Automation PC 3100：贝加莱推出全新系列工业PC</w:t>
      </w:r>
    </w:p>
    <w:p>
      <w:pPr>
        <w:pStyle w:val="par-first"/>
        <w:ind w:left="0"/>
        <w:jc w:val="left"/>
      </w:pPr>
      <w:r>
        <w:rPr>
          <w:i/>
          <w:i/>
        </w:rPr>
        <w:t xml:space="preserve">贝加莱推出新的系列产品，扩大其工业PC产品系列。Automation PC 3100和Panel PC 3100将紧凑型系统的优势与最新的Core i系列处理器的性能相结合。它们可用作紧凑型盒式PC（Automation PC 3100）或作为面板PC（Panel PC 3100）。</w:t>
      </w:r>
    </w:p>
    <w:p>
      <w:pPr>
        <w:pStyle w:val="label"/>
        <w:keepNext/>
        <w:ind w:left="0"/>
      </w:pPr>
      <w:r>
        <w:rPr>
          <w:b/>
          <w:sz w:val="20"/>
        </w:rPr>
        <w:t xml:space="preserve">通过模块化实现多功能</w:t>
      </w:r>
    </w:p>
    <w:p>
      <w:pPr>
        <w:pStyle w:val="par"/>
        <w:ind w:left="0"/>
      </w:pPr>
      <w:r>
        <w:rPr/>
        <w:t xml:space="preserve">全新的工业PC提供各种模块化接口选项。两个插槽可以容纳串行接口，以太网，CAN和POWERLINK卡。插槽也可用于UPS解决方案或音频接口。</w:t>
      </w:r>
    </w:p>
    <w:p>
      <w:pPr>
        <w:pStyle w:val="par"/>
        <w:ind w:left="0"/>
      </w:pPr>
      <w:r>
        <w:rPr/>
        <w:t xml:space="preserve">PC还提供两个CFast格式存储设备的插槽，每个最高可达256 GB。CFast卡可以组成RAID矩阵，提高安全性，以防止因故障导致的数据丢失。</w:t>
      </w:r>
    </w:p>
    <w:p>
      <w:pPr>
        <w:pStyle w:val="label"/>
        <w:keepNext/>
        <w:ind w:left="0"/>
      </w:pPr>
      <w:r>
        <w:rPr>
          <w:b/>
          <w:sz w:val="20"/>
        </w:rPr>
        <w:t xml:space="preserve">支持更广的性能范围</w:t>
      </w:r>
    </w:p>
    <w:p>
      <w:pPr>
        <w:pStyle w:val="par"/>
        <w:ind w:left="0"/>
      </w:pPr>
      <w:r>
        <w:rPr/>
        <w:t xml:space="preserve">处理器基于英特尔第七代Core-i技术，可以从Celeron到Core i7全面扩展。所有型号都是无风扇的，所以工业PC不具有旋转部件。凭借其高性能和紧凑的尺寸，3100系列完美适用于超紧凑2100系列和高端900/910系列之间。现在，机械和设备制造商在根据具体要求定制其工业PC技术时，将会更加轻松。</w:t>
      </w:r>
    </w:p>
    <w:p>
      <w:pPr>
        <w:pStyle w:val="label"/>
        <w:keepNext/>
        <w:ind w:left="0"/>
      </w:pPr>
      <w:r>
        <w:rPr>
          <w:b/>
          <w:sz w:val="20"/>
        </w:rPr>
        <w:t xml:space="preserve">可扩展的Panel PC</w:t>
      </w:r>
    </w:p>
    <w:p>
      <w:pPr>
        <w:pStyle w:val="par"/>
        <w:ind w:left="0"/>
      </w:pPr>
      <w:r>
        <w:rPr/>
        <w:t xml:space="preserve">Automation PC 3100设计用于控制远程面板，而Panel PC 3100可与任何机柜式安装的10.1“或更大的Automation Panel组合，形成完整的Panel PC解决方案。可选范围从4:3 VGA显示屏到全高清宽屏面板，支持单点或多点触控。</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373750"/>
            <wp:effectExtent b="0" l="0" r="0" t="0"/>
            <wp:docPr id="1" name="APC_PPC_3100 - Variant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C_PPC_3100 - Variante 3"/>
                    <pic:cNvPicPr/>
                  </pic:nvPicPr>
                  <pic:blipFill>
                    <a:blip xmlns:r="http://schemas.openxmlformats.org/officeDocument/2006/relationships" cstate="print" r:embed="N103D5"/>
                    <a:stretch>
                      <a:fillRect/>
                    </a:stretch>
                  </pic:blipFill>
                  <pic:spPr>
                    <a:xfrm>
                      <a:off x="0" y="0"/>
                      <a:ext cx="3600000" cy="2373750"/>
                    </a:xfrm>
                    <a:prstGeom prst="rect">
                      <a:avLst/>
                    </a:prstGeom>
                  </pic:spPr>
                </pic:pic>
              </a:graphicData>
            </a:graphic>
          </wp:inline>
        </w:drawing>
      </w:r>
    </w:p>
    <w:p>
      <w:pPr>
        <w:pStyle w:val="media-caption"/>
        <w:ind w:left="0"/>
      </w:pPr>
      <w:r>
        <w:t xml:space="preserve">凭借其全新的3100系列工业PC，贝加莱在紧凑的外壳中提供高性能以及全面的接口支持。</w:t>
      </w:r>
    </w:p>
    <w:bookmarkEnd w:id="8"/>
    <w:bookmarkEnd w:id="7"/>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57" w:type="default"/>
      <w:footerReference xmlns:r="http://schemas.openxmlformats.org/officeDocument/2006/relationships" r:id="N104E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7" Target="header1.xml" Type="http://schemas.openxmlformats.org/officeDocument/2006/relationships/header"/><Relationship Id="N104EB"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E" Target="media/N104B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