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Ein Klick von der Simulation zum Betrieb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Optimierte Engineeringprozesse mit 3D-Visualisierung von SuperTrak</w:t>
      </w:r>
    </w:p>
    <w:p>
      <w:pPr>
        <w:pStyle w:val="par-first"/>
        <w:ind w:left="0"/>
        <w:jc w:val="left"/>
      </w:pPr>
      <w:r>
        <w:rPr>
          <w:i/>
          <w:i/>
        </w:rPr>
        <w:t xml:space="preserve">Mit einem neuen Visualisierungstool beschleunigt B&amp;R die Entwicklung von Automatisierungslösungen mit dem industriellen Transportsystem </w:t>
      </w:r>
      <w:r>
        <w:rPr>
          <w:i/>
          <w:i/>
        </w:rPr>
        <w:t>SuperTrak</w:t>
      </w:r>
      <w:r>
        <w:rPr>
          <w:i/>
          <w:i/>
        </w:rPr>
        <w:t xml:space="preserve">. Das Tool visualisiert die simulierte Bewegung aller Shuttles und synchronisierter Subsysteme wie Robotik und CNC in 3D. Maschinenbauer und -betreiber können ihre Maschinenkonzepte und Ablaufprogramme vorab validieren und die Inbetriebnahme ihrer Maschinen beschleunigen.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3D-Simulation mit Produktivcode</w:t>
      </w:r>
    </w:p>
    <w:p>
      <w:pPr>
        <w:pStyle w:val="par"/>
        <w:ind w:left="0"/>
      </w:pPr>
      <w:r>
        <w:rPr/>
        <w:t xml:space="preserve">Das Visualisierungstool und umfangreiche Simulationsmöglichkeiten sind vollständig in die </w:t>
      </w:r>
      <w:r>
        <w:rPr/>
        <w:t>B&amp;R-Automatisierungssoftware Automation Studio</w:t>
      </w:r>
      <w:r>
        <w:rPr/>
        <w:t xml:space="preserve"> integriert. Alle Simulationen basieren auf realem Maschinencode. Zusätzliche Simulationssoftware und Schnittstellen sind nicht notwendig. </w:t>
      </w:r>
    </w:p>
    <w:p>
      <w:pPr>
        <w:pStyle w:val="par"/>
        <w:ind w:left="0"/>
      </w:pPr>
      <w:r>
        <w:rPr/>
        <w:t xml:space="preserve">Im Simulationsmodus erfolgt die 3D-Visualisierung in der Entwicklungsumgebung, sodass der Prozess bereits vor der Inbetriebnahme optimiert werden kann. Anschließend wird der Maschinencode mit wenigen Klicks auf die Ziel-Hardware übertragen.  </w:t>
      </w:r>
    </w:p>
    <w:p>
      <w:pPr>
        <w:pStyle w:val="par"/>
        <w:ind w:left="0"/>
      </w:pPr>
      <w:r>
        <w:rPr/>
        <w:t xml:space="preserve">Zur Laufzeit verarbeitet das Visualisierungstool Sensorsignale in Echtzeit und ermöglicht die Darstellung der Maschinenbewegungen auf der Maschinenvisualisierung. Durch die 3D-Visualisierung lässt sich der Maschinenprozess optimal überwachen. 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SuperTrak Simu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Trak Simulation"/>
                    <pic:cNvPicPr/>
                  </pic:nvPicPr>
                  <pic:blipFill>
                    <a:blip xmlns:r="http://schemas.openxmlformats.org/officeDocument/2006/relationships" cstate="print" r:embed="N103B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Mittels 3D-Simulation wird das Verhalten der einzelnen Shuttles in Verbindung mit synchronisierten Subsystemen wie Robotik und CNC nachgebildet.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3E" w:type="default"/>
      <w:footerReference xmlns:r="http://schemas.openxmlformats.org/officeDocument/2006/relationships" r:id="N104D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E" Target="header1.xml" Type="http://schemas.openxmlformats.org/officeDocument/2006/relationships/header"/><Relationship Id="N104D2" Target="footer1.xml" Type="http://schemas.openxmlformats.org/officeDocument/2006/relationships/footer"/><Relationship Id="N103BC" Target="media/N103B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5" Target="media/N104A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