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先进的旋转控制</w:t>
      </w:r>
    </w:p>
    <w:p>
      <w:pPr>
        <w:pStyle w:val="label-first"/>
        <w:keepNext/>
        <w:ind w:left="0"/>
      </w:pPr>
      <w:r>
        <w:rPr>
          <w:b/>
          <w:sz w:val="20"/>
        </w:rPr>
        <w:t xml:space="preserve">用来抑制旋转摇摆的全新软件包</w:t>
      </w:r>
    </w:p>
    <w:p>
      <w:pPr>
        <w:pStyle w:val="par-first"/>
        <w:ind w:left="0"/>
        <w:jc w:val="left"/>
      </w:pPr>
      <w:r>
        <w:rPr>
          <w:i/>
          <w:i/>
        </w:rPr>
        <w:t xml:space="preserve">贝加莱正在为起重机控制提供新的功能。运输悬挂在吊索系统上的货物时，起重机会对竖直轴上的转动特别敏感。如果不加以控制，这可能导致不可控制的持续振动。全新的mapp Crane解决方案抑制了这种旋转摇摆。</w:t>
      </w:r>
    </w:p>
    <w:p>
      <w:pPr>
        <w:pStyle w:val="label"/>
        <w:keepNext/>
        <w:ind w:left="0"/>
      </w:pPr>
      <w:r>
        <w:rPr>
          <w:b/>
          <w:sz w:val="20"/>
        </w:rPr>
        <w:t xml:space="preserve">快速又安全的货物输送</w:t>
      </w:r>
    </w:p>
    <w:p>
      <w:pPr>
        <w:pStyle w:val="par"/>
        <w:ind w:left="0"/>
      </w:pPr>
      <w:r>
        <w:rPr/>
        <w:t xml:space="preserve">除了抑制扭转振动，我们还可以执行控制下的转动，这有助于将货物定位在特定角度。同时控制好摇摆振动和扭转振动，可以把货物全速而精准的运送到目的地点。</w:t>
      </w:r>
    </w:p>
    <w:p>
      <w:pPr>
        <w:pStyle w:val="label"/>
        <w:keepNext/>
        <w:ind w:left="0"/>
      </w:pPr>
      <w:r>
        <w:rPr>
          <w:b/>
          <w:sz w:val="20"/>
        </w:rPr>
        <w:t xml:space="preserve">自动路径修正</w:t>
      </w:r>
    </w:p>
    <w:p>
      <w:pPr>
        <w:pStyle w:val="par"/>
        <w:ind w:left="0"/>
      </w:pPr>
      <w:r>
        <w:rPr/>
        <w:t xml:space="preserve">mapp Crane还提供自动路径校正，可在起重机运动时调整最终位置的变化。对于路径规划来说，这是一项非常具有挑战性的任务，因为重新规划路径需要考虑到系统振动特性以及整体轴限位。应用mapp Crane组件，您无需大量编程即可实现这一功能。</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ran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mapp Crane主动控制竖直轴的旋转，防止不必要的旋转振荡。</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