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Automation PC 910的性能飞跃</w:t>
      </w:r>
    </w:p>
    <w:p>
      <w:pPr>
        <w:pStyle w:val="label-first"/>
        <w:keepNext/>
        <w:ind w:left="0"/>
      </w:pPr>
      <w:r>
        <w:rPr>
          <w:b/>
          <w:sz w:val="20"/>
        </w:rPr>
        <w:t xml:space="preserve">贝加莱工业PC现在可以配备Intel XEON处理器</w:t>
      </w:r>
    </w:p>
    <w:p>
      <w:pPr>
        <w:pStyle w:val="par-first"/>
        <w:ind w:left="0"/>
        <w:jc w:val="left"/>
      </w:pPr>
      <w:r>
        <w:rPr>
          <w:i/>
          <w:i/>
        </w:rPr>
        <w:t xml:space="preserve">贝加莱的Automation PC 910现在可选配Intel Xeon处理器。与以前的高性能Core i处理器相比，新的微架构在性能上提高了50％。这种性能水平可以有效地处理需要快速分析大量数据的所有应用程序，例如机器视觉、云应用数据准备，以及为收集和分析高质量数据而进行的数据挖掘。</w:t>
      </w:r>
    </w:p>
    <w:p>
      <w:pPr>
        <w:pStyle w:val="label"/>
        <w:keepNext/>
        <w:ind w:left="0"/>
      </w:pPr>
      <w:r>
        <w:rPr>
          <w:b/>
          <w:sz w:val="20"/>
        </w:rPr>
        <w:t xml:space="preserve">为承担复杂任务，发挥最大性能</w:t>
      </w:r>
    </w:p>
    <w:p>
      <w:pPr>
        <w:pStyle w:val="par"/>
        <w:ind w:left="0"/>
      </w:pPr>
      <w:r>
        <w:rPr/>
        <w:t xml:space="preserve">可装备Automation PC 910的各种处理器为最复杂的任务提供最大的计算能力。全新的四核Xeon处理器现在成为Automation PC 910的一个新的CPU选型，在此之前它可是大型服务器的专用配置。</w:t>
      </w:r>
    </w:p>
    <w:p>
      <w:pPr>
        <w:pStyle w:val="par"/>
        <w:ind w:left="0"/>
      </w:pPr>
      <w:r>
        <w:rPr/>
        <w:t xml:space="preserve">Automation PC 910系列继续提供其完全模块化和可扩展设计的所有优点。三个不同型号的机箱，分别可以包含1、2、5个扩展插槽，可以容纳各种接口卡和数据存储设备。新处理器可支持运行标准操作系统，如：Windows 10 IoT企业版以及Linux。</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16500"/>
            <wp:effectExtent b="0" l="0" r="0" t="0"/>
            <wp:docPr id="1" name="APC910_WireFrame plus Intel Xeon proces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C910_WireFrame plus Intel Xeon processor"/>
                    <pic:cNvPicPr/>
                  </pic:nvPicPr>
                  <pic:blipFill>
                    <a:blip xmlns:r="http://schemas.openxmlformats.org/officeDocument/2006/relationships" cstate="print" r:embed="N1038B"/>
                    <a:stretch>
                      <a:fillRect/>
                    </a:stretch>
                  </pic:blipFill>
                  <pic:spPr>
                    <a:xfrm>
                      <a:off x="0" y="0"/>
                      <a:ext cx="3600000" cy="2416500"/>
                    </a:xfrm>
                    <a:prstGeom prst="rect">
                      <a:avLst/>
                    </a:prstGeom>
                  </pic:spPr>
                </pic:pic>
              </a:graphicData>
            </a:graphic>
          </wp:inline>
        </w:drawing>
      </w:r>
    </w:p>
    <w:p>
      <w:pPr>
        <w:pStyle w:val="media-caption"/>
        <w:ind w:left="0"/>
      </w:pPr>
      <w:r>
        <w:t xml:space="preserve">贝加莱的Automation PC 910现在可选配Intel Xeon处理器。高性能是机器视觉等苛刻应用的理想选择。</w:t>
      </w:r>
    </w:p>
    <w:bookmarkEnd w:id="6"/>
    <w:bookmarkEnd w:id="5"/>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0D" w:type="default"/>
      <w:footerReference xmlns:r="http://schemas.openxmlformats.org/officeDocument/2006/relationships" r:id="N104A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D" Target="header1.xml" Type="http://schemas.openxmlformats.org/officeDocument/2006/relationships/header"/><Relationship Id="N104A1"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4" Target="media/N1047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