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移动设备的状态监控</w:t>
      </w:r>
    </w:p>
    <w:p>
      <w:pPr>
        <w:pStyle w:val="label-first"/>
        <w:keepNext/>
        <w:ind w:left="0"/>
      </w:pPr>
      <w:r>
        <w:rPr>
          <w:b/>
          <w:sz w:val="20"/>
        </w:rPr>
        <w:t xml:space="preserve">配备X90移动控制系统，提高机器的可用性</w:t>
      </w:r>
    </w:p>
    <w:p>
      <w:pPr>
        <w:pStyle w:val="par-first"/>
        <w:ind w:left="0"/>
        <w:jc w:val="left"/>
      </w:pPr>
      <w:r>
        <w:rPr>
          <w:i/>
          <w:i/>
        </w:rPr>
        <w:t xml:space="preserve">模块化的X90控制器及I/O系统现在可以配备状态监控功能。问题可以预先检测出来，并在导致故障停机之前进行纠正。基于状态监测的预测性维护可以最大限度地提高机器可用性，并可以节省因为设备停机和由此导致的额外服务电话所产生的大量费用。</w:t>
      </w:r>
    </w:p>
    <w:p>
      <w:pPr>
        <w:pStyle w:val="label"/>
        <w:keepNext/>
        <w:ind w:left="0"/>
      </w:pPr>
      <w:r>
        <w:rPr>
          <w:b/>
          <w:sz w:val="20"/>
        </w:rPr>
        <w:t xml:space="preserve">预测性维护</w:t>
      </w:r>
    </w:p>
    <w:p>
      <w:pPr>
        <w:pStyle w:val="par"/>
        <w:ind w:left="0"/>
      </w:pPr>
      <w:r>
        <w:rPr/>
        <w:t xml:space="preserve">X90模块允许操作员持续监控移动设备的状态。监控结果有助于确定哪些组件将在何时需要维护。典型的应用包括对液压组件、皮带、齿轮和电机等旋转机械部件的连续监控。经处理的传感器数据也可在应用中的得到进一步的使用。</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90 Condition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Condition Monitoring"/>
                    <pic:cNvPicPr/>
                  </pic:nvPicPr>
                  <pic:blipFill>
                    <a:blip xmlns:r="http://schemas.openxmlformats.org/officeDocument/2006/relationships" cstate="print" r:embed="N1037C"/>
                    <a:stretch>
                      <a:fillRect/>
                    </a:stretch>
                  </pic:blipFill>
                  <pic:spPr>
                    <a:xfrm>
                      <a:off x="0" y="0"/>
                      <a:ext cx="3600000" cy="2400750"/>
                    </a:xfrm>
                    <a:prstGeom prst="rect">
                      <a:avLst/>
                    </a:prstGeom>
                  </pic:spPr>
                </pic:pic>
              </a:graphicData>
            </a:graphic>
          </wp:inline>
        </w:drawing>
      </w:r>
    </w:p>
    <w:p>
      <w:pPr>
        <w:pStyle w:val="media-caption"/>
        <w:ind w:left="0"/>
      </w:pPr>
      <w:r>
        <w:t xml:space="preserve">可选配的状态监控电路板可以对移动设备即将发生的故障提供预警。</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E" w:type="default"/>
      <w:footerReference xmlns:r="http://schemas.openxmlformats.org/officeDocument/2006/relationships" r:id="N1049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E" Target="header1.xml" Type="http://schemas.openxmlformats.org/officeDocument/2006/relationships/header"/><Relationship Id="N10492"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5" Target="media/N1046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