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ダイナミックなHMIデザインを簡単に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mapp Viewのペーパー・ウィジェットによる簡単なHMIアニメーション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のウェブベースのHMIソリューションで提供される新しいウィジェットは、ダイナミックなHMI内容によって、複雑な製造プロセスを今までより簡単にビジュアル化します。”ペーパー”と呼ばれているウィジェットは、ユーザがランタイム・データによってSVGイメージをアニメ化できるようにします。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ひとつのSVGイメージからアニメーションを構成</w:t>
      </w:r>
    </w:p>
    <w:p>
      <w:pPr>
        <w:pStyle w:val="par"/>
        <w:ind w:left="0"/>
      </w:pPr>
      <w:r>
        <w:rPr/>
        <w:t xml:space="preserve">新しいウィジェットをお客様のHMIアプリケーションの希望するページ上にドラッグ・アンド・ドロップするだけで、構成ができます。ランタイムにおいて、SVGイメージのアニメーションはアプリケーション・プログラムから直接コントロールできます。回転、移動や動作はすべてひとつのSVGイメージからアニメ化できます。複数のイメージの連続を作成する際に必要な時間と費用を節約し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高解像度ズーム</w:t>
      </w:r>
    </w:p>
    <w:p>
      <w:pPr>
        <w:pStyle w:val="par"/>
        <w:ind w:left="0"/>
      </w:pPr>
      <w:r>
        <w:rPr/>
        <w:t xml:space="preserve">SVGイメージを使用する強み：ベクター・グラフィックをベースとしているので、ズームインした場合でも、品質が低下することなく、高い解像度を保つことができます。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mapp View Paper wid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View Paper widget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mapp Viewから新しく: ペーパー・ウィジェットは、ユーザがSVGイメージを表示できるようにし、リアルタイムのプロセス・データを使ってアニメ化したHMI内容を作成できるようにします。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23" w:type="default"/>
      <w:footerReference xmlns:r="http://schemas.openxmlformats.org/officeDocument/2006/relationships" r:id="N104B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3" Target="header1.xml" Type="http://schemas.openxmlformats.org/officeDocument/2006/relationships/header"/><Relationship Id="N104B7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A" Target="media/N1048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