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Tek ürün adetinde seri üretim verimliliğinin sağlanması </w:t>
      </w:r>
    </w:p>
    <w:p>
      <w:pPr>
        <w:pStyle w:val="label-first"/>
        <w:keepNext/>
        <w:ind w:left="0"/>
      </w:pPr>
      <w:r>
        <w:rPr>
          <w:b/>
          <w:sz w:val="20"/>
        </w:rPr>
        <w:t xml:space="preserve">Yeni taşıma sistemi tüm tesis verimliliğini artırıyor(OEE)</w:t>
      </w:r>
    </w:p>
    <w:p>
      <w:pPr>
        <w:pStyle w:val="par-first"/>
        <w:ind w:left="0"/>
        <w:jc w:val="left"/>
      </w:pPr>
      <w:r>
        <w:rPr>
          <w:i/>
          <w:i/>
        </w:rPr>
        <w:t xml:space="preserve">SPS IPC Drives fuarında B&amp;R, en yeni </w:t>
      </w:r>
      <w:r>
        <w:rPr>
          <w:i/>
          <w:i/>
        </w:rPr>
        <w:t> akıllı taşıma sistemi olan ACOPOStrak’i </w:t>
      </w:r>
      <w:r>
        <w:rPr>
          <w:i/>
          <w:i/>
        </w:rPr>
        <w:t xml:space="preserve"> ilk kez tanıttı. ACOPOStrak, seri üretim verimliliğini tek ürün adetinde de koruyan dünya çapında piyasadaki ilk ürün olma özelliğini taşıyor.</w:t>
      </w:r>
    </w:p>
    <w:p>
      <w:pPr>
        <w:pStyle w:val="label"/>
        <w:keepNext/>
        <w:ind w:left="0"/>
      </w:pPr>
      <w:r>
        <w:rPr>
          <w:b/>
          <w:sz w:val="20"/>
        </w:rPr>
        <w:t xml:space="preserve">Ürün akışlarını bölme ve birleştirme</w:t>
      </w:r>
    </w:p>
    <w:p>
      <w:pPr>
        <w:pStyle w:val="par"/>
        <w:ind w:left="0"/>
      </w:pPr>
      <w:r>
        <w:rPr/>
        <w:t xml:space="preserve">ACOPOStrak’in elektronik ayrıştırıcısı sayesinde hızlı ürün akışları bölünüp tekrar birleştirilebilir. Sonuç olarak bir servis hattı kurulabilir.  Böylece bu servis hattının üzerine ilave yeni taşıma üniteleri yüklenebilir ve elektronik ayrıştırıcı yardımı ile diğer üniteler ilgili üretim hatlarına yönlendirilebilir. Eş zamanlı olarak artık ihtiyaç duyulmayan taşıma üniteleri servis hattına yönlendirilebilir.  Tüm bunlar yüksek üretim hızıyla gerçekleşir. B&amp;R’ın Mekatronik Teknolojileri Müdürü Robert Kickinger fuarın başlangıcındaki ürün lansman etkinliğinde ‘’Böylelikle ürün değişimleri herhangi bir makine duruşuna maruz kalmadan gerçekleşir‘’ diye belirtmiştir.  </w:t>
      </w:r>
    </w:p>
    <w:p>
      <w:pPr>
        <w:pStyle w:val="label"/>
        <w:keepNext/>
        <w:ind w:left="0"/>
      </w:pPr>
      <w:r>
        <w:rPr>
          <w:b/>
          <w:sz w:val="20"/>
        </w:rPr>
        <w:t xml:space="preserve">Son derece dinamik ve esnek</w:t>
      </w:r>
    </w:p>
    <w:p>
      <w:pPr>
        <w:pStyle w:val="par"/>
        <w:ind w:left="0"/>
      </w:pPr>
      <w:r>
        <w:rPr/>
        <w:t xml:space="preserve">ACOPOStrak’in esnek modül tasarımı, kare şemasına dayalı olarak olası tüm açık ve kapalı parça formlarının oluşturulmasını mümkün hale getirir.  Buna ek olarak system 5 g ivmelenme kapasitesine sahiptir ve maksimum hızına 4 m/s’den daha yüksek bir hızda ulaşır. Minimum ürün mesafesi 50 mm’dir.  Elektronik ayrıştırıcılar ve kapsamlı tasarım esnekliğinin kombinasyonundan oluşan performans verilerine sahip böyle bir sistem pazarda büyük bir yeniliktir.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Ürün değişimi esnasında operatör yalnızca donatılmış servis araçlarının tekerleklerini sürücüye yerleştirir. Geri kalan parça hatlarında üretim tüm hızıyla devam eder.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