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柔性定制与批量效率二者兼得</w:t>
      </w:r>
    </w:p>
    <w:p>
      <w:pPr>
        <w:pStyle w:val="label-first"/>
        <w:keepNext/>
        <w:ind w:left="0"/>
      </w:pPr>
      <w:r>
        <w:rPr>
          <w:b/>
          <w:sz w:val="20"/>
        </w:rPr>
        <w:t xml:space="preserve">新的输送系统飞速提升整体设备效率（OEE）</w:t>
      </w:r>
    </w:p>
    <w:p>
      <w:pPr>
        <w:pStyle w:val="par-first"/>
        <w:ind w:left="0"/>
        <w:jc w:val="left"/>
      </w:pPr>
      <w:r>
        <w:rPr>
          <w:i/>
          <w:i/>
        </w:rPr>
        <w:t xml:space="preserve">在纽伦堡的SPS IPC Drives展会上，贝加莱隆重揭幕了其最新的 </w:t>
      </w:r>
      <w:r>
        <w:rPr>
          <w:i/>
          <w:i/>
        </w:rPr>
        <w:t>智能输送系统：ACOPOStrak</w:t>
      </w:r>
      <w:r>
        <w:rPr>
          <w:i/>
          <w:i/>
        </w:rPr>
        <w:t xml:space="preserve">. ACOPOStrak领先于世界上各种同类系统，它可以兼得定制生产的个性化和批量生产的经济性。</w:t>
      </w:r>
    </w:p>
    <w:p>
      <w:pPr>
        <w:pStyle w:val="label"/>
        <w:keepNext/>
        <w:ind w:left="0"/>
      </w:pPr>
      <w:r>
        <w:rPr>
          <w:b/>
          <w:sz w:val="20"/>
        </w:rPr>
        <w:t xml:space="preserve">产品流的分分合合</w:t>
      </w:r>
    </w:p>
    <w:p>
      <w:pPr>
        <w:pStyle w:val="par"/>
        <w:ind w:left="0"/>
      </w:pPr>
      <w:r>
        <w:rPr/>
        <w:t xml:space="preserve">ACOPOStrak上安装有一个纯电磁驱动的转向器，可以让产品流在全速运转的情况下分流和并轨。有了这种转向器，就可以方便我们调整轨道布局，比方说可以在输送轨道旁引入维修线。将新的输送动子安装在维修线上，然后通过转向器可以将其引导到实际生产线上。同样，任何不再需要的输送动子都可以方便地改道到维修线上。所有这些都可以在全速生产的同时进行。“这就可以实现无需停机的产品切换”，贝加莱的机电一体化经理Robert Kickinger在展会开幕式上的精彩揭幕活动中解释道。</w:t>
      </w:r>
    </w:p>
    <w:p>
      <w:pPr>
        <w:pStyle w:val="label"/>
        <w:keepNext/>
        <w:ind w:left="0"/>
      </w:pPr>
      <w:r>
        <w:rPr>
          <w:b/>
          <w:sz w:val="20"/>
        </w:rPr>
        <w:t xml:space="preserve">高动态、高柔性</w:t>
      </w:r>
    </w:p>
    <w:p>
      <w:pPr>
        <w:pStyle w:val="par"/>
        <w:ind w:left="0"/>
      </w:pPr>
      <w:r>
        <w:rPr/>
        <w:t xml:space="preserve">ACOPOStrak的绝对柔性设计，可以通过基本轨道段的任意组合，来实现各种各样的轨道布局，既可以是开放式的，也可以是闭环式的。该系统最大加速度可到达5倍重力加速度，最大速度4米每秒，最小产品间距只有50毫米。ACOPOStrak以其优异的性能数字、方便实用的转向器和高度柔性的设计，在当今市场上独占鳌头。</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在切换产品时，操作员只需将新输送动子的轮子安装在维修线的引导轨道上，输送轨道上其余线路上的生产继续全速运行。</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