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E/S décentralisées pour les solutions Mobile Automation</w:t>
      </w:r>
    </w:p>
    <w:p>
      <w:pPr>
        <w:pStyle w:val="label-first"/>
        <w:keepNext/>
        <w:ind w:left="0"/>
      </w:pPr>
      <w:r>
        <w:rPr>
          <w:b/>
          <w:sz w:val="20"/>
        </w:rPr>
        <w:t xml:space="preserve">B&amp;R étend le système de contrôle et d'E/S X90</w:t>
      </w:r>
    </w:p>
    <w:p>
      <w:pPr>
        <w:pStyle w:val="par-first"/>
        <w:ind w:left="0"/>
        <w:jc w:val="left"/>
      </w:pPr>
      <w:r>
        <w:rPr>
          <w:i/>
          <w:i/>
        </w:rPr>
        <w:t xml:space="preserve">Le nouveau contrôleur de bus CAN X90 de B&amp;R permet de connecter des capteurs et des actionneurs décentralisés plus facilement sur les engins mobiles. Modulaire et échelonnable, le système de contrôle et d'E/S X90 permet de mettre en œuvre efficacement des concepts d'automatisation innovants pour les engins de construction, les engins agricoles, ou encore les engins municipaux. Avec ce système, les clients bénéficient d'une solution d'automatisation complète et intégrée basée sur la plateforme technologique de B&amp;R. </w:t>
      </w:r>
    </w:p>
    <w:p>
      <w:pPr>
        <w:pStyle w:val="label"/>
        <w:keepNext/>
        <w:ind w:left="0"/>
      </w:pPr>
      <w:r>
        <w:rPr>
          <w:b/>
          <w:sz w:val="20"/>
        </w:rPr>
        <w:t xml:space="preserve">Champ d'applications étendu</w:t>
      </w:r>
    </w:p>
    <w:p>
      <w:pPr>
        <w:pStyle w:val="par"/>
        <w:ind w:left="0"/>
      </w:pPr>
      <w:r>
        <w:rPr/>
        <w:t xml:space="preserve">Doté d'une interface CANopen standardisée et d'E/S multi-fonctions, le contrôleur de bus X90 répond aux besoins les plus divers. Toutes ses fonctions peuvent être configurées sous Automation Studio, l'environnement de développement de B&amp;R.</w:t>
      </w:r>
    </w:p>
    <w:p>
      <w:pPr>
        <w:pStyle w:val="label"/>
        <w:keepNext/>
        <w:ind w:left="0"/>
      </w:pPr>
      <w:r>
        <w:rPr>
          <w:b/>
          <w:sz w:val="20"/>
        </w:rPr>
        <w:t xml:space="preserve">Pour les environnements difficiles</w:t>
      </w:r>
    </w:p>
    <w:p>
      <w:pPr>
        <w:pStyle w:val="par"/>
        <w:ind w:left="0"/>
      </w:pPr>
      <w:r>
        <w:rPr/>
        <w:t xml:space="preserve">Tous les produits de la gamme X90 sont conçus pour une utilisation dans des engins mobiles et dans des environnements difficiles. Leur plage de températures de fonctionnement s'étend de -40 à +85°C (température à la surface du boîtier). Ils offrent également une excellente résistance aux vibrations, aux chocs (jusqu'à 50 g), au sel, aux rayonnements ultraviolets et à l'huile. Leur boîtier offre une protection IP69K.</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Decentralized IO expansion X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entralized IO expansion X90"/>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B&amp;R étend sa famille de produits X90 avec un contrôleur de bus simplifiant la connexion des capteurs et actionneurs décentralisés sur les engins mobiles.
</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