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Apenas a dose certa de inteligência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transporte híbrido torna a produção em massa personalizada e rentável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Hannover Messe, a B&amp;R mostrou pela primeira vez como o ACOPOStrak pode ser combinado com correias transportadoras convencionais. A B&amp;R combina a flexibilidade do sistema inteligente de trilhos ACOPOStrak com o baixo custo de um sistema de transporte convencional - a receita perfeita para uma customização em massa mais econômica.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Transferência de transporta sem as mãos</w:t>
      </w:r>
    </w:p>
    <w:p>
      <w:pPr>
        <w:pStyle w:val="par"/>
        <w:ind w:left="0"/>
      </w:pPr>
      <w:r>
        <w:rPr/>
        <w:t xml:space="preserve">Uma estação inteligente no caminho através da linha de produção é tudo o que é preciso para criar um produto personalizado em massa. O transporte de produtos é tratado quase inteiramente por correias transportadoras de baixo custo - exceto pela única estação onde os produtos são personalizados. É aí que entra o sistema inteligente ACOPOStrak. Como os dois sistemas usam os mesmos trilhos de guia, as transições entre eles são perfeitas.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Customização em massa para plantas brownfield</w:t>
      </w:r>
    </w:p>
    <w:p>
      <w:pPr>
        <w:pStyle w:val="par"/>
        <w:ind w:left="0"/>
      </w:pPr>
      <w:r>
        <w:rPr/>
        <w:t xml:space="preserve">O ACOPOStrak combina o motor e a eletrônica em uma única unidade, com a potente eletrônica e um processador integrado com a housing do motor.  Não são necessários inversores adicionais ou controlador motion, tornando o sistema de transporte inteligente extremamente compacto. Graças ao design modular, é fácil integrar segmentos ACOPOStrak de vários comprimentos em uma planta existente.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trak hyb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 hybrid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Customização em massa feita economicamente: O sistema inteligente de transporte ACOPOStrak combina perfeitamente com os transportes convencionais.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