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让过程控制的功能更加丰富</w:t>
      </w:r>
    </w:p>
    <w:p>
      <w:pPr>
        <w:pStyle w:val="label-first"/>
        <w:keepNext/>
        <w:ind w:left="0"/>
      </w:pPr>
      <w:r>
        <w:rPr>
          <w:b/>
          <w:sz w:val="20"/>
        </w:rPr>
        <w:t xml:space="preserve">贝加莱的APROL R4.2亮相法兰克福的阿赫玛博览会（ACHEMA）</w:t>
      </w:r>
    </w:p>
    <w:p>
      <w:pPr>
        <w:pStyle w:val="par-first"/>
        <w:ind w:left="0"/>
        <w:jc w:val="left"/>
      </w:pPr>
      <w:r>
        <w:rPr>
          <w:i/>
          <w:i/>
        </w:rPr>
        <w:t xml:space="preserve">贝加莱APROL过程控制系统全新的R4.2版本将会亮相阿赫玛博览会（ACHEMA）。在11.1展厅A63展台，您还将发现包括用于云通信的边缘控制器和ACOPOStrak输送系统等各种亮点。</w:t>
      </w:r>
    </w:p>
    <w:p>
      <w:pPr>
        <w:pStyle w:val="par"/>
        <w:ind w:left="0"/>
      </w:pPr>
      <w:r>
        <w:rPr/>
        <w:t xml:space="preserve">APROL R4.2版本提供了许多新的软件功能，包括通过OPC UA和MQTT改进的云通信。新版本还为优化工厂和流程效率提供了新的备选组件，例如资产性能监控，状态监控的新增选项，控制性能监控器，集成的商业智能解决方案和优化的报警管理。</w:t>
      </w:r>
    </w:p>
    <w:p>
      <w:pPr>
        <w:pStyle w:val="label"/>
        <w:keepNext/>
        <w:ind w:left="0"/>
      </w:pPr>
      <w:r>
        <w:rPr>
          <w:b/>
          <w:sz w:val="20"/>
        </w:rPr>
        <w:t xml:space="preserve">边缘控制器</w:t>
      </w:r>
    </w:p>
    <w:p>
      <w:pPr>
        <w:pStyle w:val="par"/>
        <w:ind w:left="0"/>
      </w:pPr>
      <w:r>
        <w:rPr/>
        <w:t xml:space="preserve">贝加莱的边缘控制器可以做到获取数据，评估数据并将其发送到云端。强大的工业PC甚至可以用于大数据分析和机器学习，同时还可以作为一个完整的工业控制器。</w:t>
      </w:r>
    </w:p>
    <w:p>
      <w:pPr>
        <w:pStyle w:val="par"/>
        <w:ind w:left="0"/>
      </w:pPr>
      <w:r>
        <w:rPr/>
        <w:t xml:space="preserve">贝加莱还利用ACHEMA的机会展示了智能的ACOPOStrak输送系统如何实现经济型大批量定制。该系统的全电子分流器可以实现对产品流的全速分流和并轨。</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ROL 4_2 3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4_2 3to2"/>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APROL R4.2版本提供了许多新的软件功能，包括通过OPC UA和MQTT改进的云通信以及用于优化工厂和过程效率的新备选组件。</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