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investe €100 milhões em inovações globais e campos de treinamento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ABB faz alto investimento orgânico na industria da automação na sede da B&amp;R na Áustria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€100 milhões em investimentos constituem a liderança da ABB em máquinas e fábricas de automação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Investimentos no desenvolvimento da fábrica do futuro gera mil novos empregos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Inovações de ponta e campos de treinamento serão construídos em Eggelsberg, Áustria, até 2020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ABB constroí sobre a história de sucesso da B&amp;R no primeiro aniversário desde o anúncio de aquisição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Um ano após anunciar a aquisição da B&amp;R (Bernecker + Rainer Industrie-Elektronik GmbH) ABB vai investir €100 milhões na Áustria para construir inovações de ponta e campos de treinamento na sede da B&amp;R em Eggelsberg, Áustria.  É o maior investimento orgânico em automação industrial da ABB em mais de 130 anos de história e irá gerar mais de mil novos empregos high-tech na Áustria. </w:t>
      </w:r>
    </w:p>
    <w:p>
      <w:pPr>
        <w:pStyle w:val="par"/>
        <w:ind w:left="0"/>
      </w:pPr>
      <w:r>
        <w:rPr/>
        <w:t xml:space="preserve">A nova inovação e os campos de treinamento vão desenvolver tecnologias para a indústria do futuro, baseado na AbilityTM da ABB, em que a produção vai se constituir anonimamente pelas máquinas e robôs inteligentes e cloud-connected.  Com este investimento, ABB esta entregando sua estratégia Next Level, que define a inovação como a chave para o crescimento rentável.  A empresa investe $1.4 bilhões em P&amp;D anualmente, e possui um time com aproximadamente 30,000 engenheiros de aplicação e P&amp;D.  B&amp;R possui mais de mil funcionários trabalhando em P&amp;D e desenvolvimento de aplicações. </w:t>
      </w:r>
    </w:p>
    <w:p>
      <w:pPr>
        <w:pStyle w:val="par"/>
        <w:ind w:left="0"/>
      </w:pPr>
      <w:r>
        <w:rPr/>
        <w:t xml:space="preserve">A nova pesquisa e os campos de desenvolvimento vão cobrir 35,000 m² e será casa para uma quantidade significante de instalações de ponta. Além de laboratórios ultra-modernos de P&amp;D, que irão desenvolver e testar novas tecnologias da automação, desde controle industrial de sistemas de aprendizado de máquinas até inteligência artificial, tambem vai existir uma Academia de Automação para treinar e ensinar clientes, parceiros e funcionários sobre essas novas tecnologias.  A cerimônia de lançamento está planejada para este verão e o novo campus está previsto para entrar em funcionamento em 2020. Assim que finalizado, o local em Eggelsberg será um dos maiores centros de pesquisa e desenvolvimento da ABB. </w:t>
      </w:r>
    </w:p>
    <w:p>
      <w:pPr>
        <w:pStyle w:val="par"/>
        <w:ind w:left="0"/>
      </w:pPr>
      <w:r>
        <w:rPr/>
        <w:t xml:space="preserve">Com o novo campus, o segundo maior provedor de soluções do mundo de automação industrial vai expandir sua posição de liderança em máquinas e fábricas de automação.  O desenvolvimento de tecnologias revolucionárias irão ajudar a ABB atender ao tão atrativo segmento no mercado de máquinas e fábricas de $20-bilhões. </w:t>
      </w:r>
    </w:p>
    <w:p>
      <w:pPr>
        <w:pStyle w:val="par"/>
        <w:ind w:left="0"/>
      </w:pPr>
      <w:r>
        <w:rPr/>
        <w:t xml:space="preserve">ABB adquiriu a B&amp;R, até então a maior fornecedora independente de soluções de arquitetura aberta baseadas em produtos e software para automação de máquinas e fábricas em todo o mundo, em Julho de 2017.  Atualmente, a B&amp;R está integrada com a divisão de automação industrial da ABB como sua unidade de negócios de Máquinas e Indústrias de Automação mundial.  Com os portifólios unidos, ABB é hoje a única provedora de automação industrial que oferece aos clientes o total espectro de tecnologia e soluções de software em relação a medidas, controle, atuação, robótica, elétrica e digitalização.  </w:t>
      </w:r>
    </w:p>
    <w:p>
      <w:pPr>
        <w:pStyle w:val="par"/>
        <w:ind w:left="0"/>
      </w:pPr>
      <w:r>
        <w:rPr/>
        <w:t xml:space="preserve">"A B&amp;R tem tido um começo excelente com a ABB e excedeu as nossas expectativas. Nós estamos no caminho certo para atingir o nosso objetivo de rendimento em mais de $1 bilhão, em breve", disse o CEO da ABB Ulrich Spiesshofer, na coletiva de imprensa em Linz com o Chancellor Austríaco, Sebastian Kurz.  "Com o nosso investimento de €100 milhões, nós estamos fortalecendo esta dinâmica e os pilares dessa história de sucesso: pessoas e inovação Além desta nova pesquisa e desenvolvimento de capacidade, nosso investimento irá expandir a Academia de Automação da B&amp;R, oferecendo a clientes, parceiros e funcionários um exclusivo programa de treinamento e educação."</w:t>
      </w:r>
    </w:p>
    <w:p>
      <w:pPr>
        <w:pStyle w:val="par"/>
        <w:ind w:left="0"/>
      </w:pPr>
      <w:r>
        <w:rPr/>
        <w:t xml:space="preserve">"Com este compromisso claro ao local em Eggelsberg, ABB se estabeleceu como líder de mercado em automação na Áustria" disse o Chancellor Sebastian Kurz.  "Fiél a sua palavra, a empresa está agora fazendo um investimento de tremenda importância para a Áustria como um local de negócios de reputação internacional.  Este é o sinal inicial para uma posição ofensiva no segmento chave da indústria digital. É um impulso importante para a criação de empregos altamente qualificados e para  posicionamento da Austria como uma localização high-tech."</w:t>
      </w:r>
    </w:p>
    <w:p>
      <w:pPr>
        <w:pStyle w:val="par"/>
        <w:ind w:left="0"/>
      </w:pPr>
      <w:r>
        <w:rPr/>
        <w:t xml:space="preserve">Isto também será benéfico para o cenário de educação do país.  "Irá fortalecer a nossa relação boa com as universidades, universidades de Ciências Aplicadas e com institutos de alto nível técnico de educação como parte de nossa inovação e estratégia de pesquisa.  Desta forma nós podemos acelerar nossa velocidade de crescimento e inovação assim como extender nossa liderança em tecnologia" disse Hans Wimmer, Diretor Executivo da B&amp;R. </w:t>
      </w:r>
    </w:p>
    <w:p>
      <w:pPr>
        <w:pStyle w:val="par"/>
        <w:ind w:left="0"/>
      </w:pPr>
      <w:r>
        <w:rPr/>
        <w:t xml:space="preserve">"Este é um ótimo dia para a B&amp;R" disse Josef Rainer, Co-Fundador da Bernecker &amp; Rainer Industrie-Elektronik GmbH.  "A integração harmoniosa mostra que a empresa que Erwin Bernecker e eu fundamos 39 anos atrás está em ótimas mãos.  Eu estou muito feliz que a ABB continua escrevendo e acelerando nossa história de sucesso com este investimento histórico."</w:t>
      </w:r>
    </w:p>
    <w:p/>
    <w:bookmarkStart w:id="11" w:name="_XREFN100C2"/>
    <w:bookmarkStart w:id="12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Visualization of the campu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ualization of the campus (1)"/>
                    <pic:cNvPicPr/>
                  </pic:nvPicPr>
                  <pic:blipFill>
                    <a:blip xmlns:r="http://schemas.openxmlformats.org/officeDocument/2006/relationships" cstate="print" r:embed="N1046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D6" w:type="default"/>
      <w:footerReference xmlns:r="http://schemas.openxmlformats.org/officeDocument/2006/relationships" r:id="N1056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6" Target="header1.xml" Type="http://schemas.openxmlformats.org/officeDocument/2006/relationships/header"/><Relationship Id="N1056A" Target="footer1.xml" Type="http://schemas.openxmlformats.org/officeDocument/2006/relationships/footer"/><Relationship Id="N10460" Target="media/N1046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D" Target="media/N1053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