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partecipa al testbed OPC UA TSN di Huawei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Test pratici per una comunicazione di smart factory senza interruzioni 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ha aderito al banco di prova </w:t>
      </w:r>
      <w:r>
        <w:rPr>
          <w:i/>
          <w:i/>
        </w:rPr>
        <w:t>OPC-UA-TSN</w:t>
      </w:r>
      <w:r>
        <w:rPr>
          <w:i/>
          <w:i/>
        </w:rPr>
        <w:t xml:space="preserve"> di Huawei, colosso cinese delle telecomunicazioni. Lo specialista dell’automazione austriaco prende così parte a tutte e tre le più importanti piattaforme al mondo per test pratici sulla nuova tecnologia di comunicazione. Gli altri due testbed sono organizzati da Industrial Internet Consortium (IIC) negli Stati Uniti e Labs Network Industrie 4.0 (LNI) in Europa.</w:t>
      </w:r>
    </w:p>
    <w:p>
      <w:pPr>
        <w:pStyle w:val="par"/>
        <w:ind w:left="0"/>
      </w:pPr>
      <w:r>
        <w:rPr/>
        <w:t xml:space="preserve">Il banco di prova di Huawei offre a B&amp;R l'opportunità di promuovere la standardizzazione di OPC UA TSN in Asia. In questo modo, B&amp;R fornisce un ulteriore e importante contributo alla creazione di una comunicazione industriale armonizzata a livello globale.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Dal sensore al cloud</w:t>
      </w:r>
    </w:p>
    <w:p>
      <w:pPr>
        <w:pStyle w:val="par"/>
        <w:ind w:left="0"/>
      </w:pPr>
      <w:r>
        <w:rPr/>
        <w:t xml:space="preserve">Il testbed di Huawei sarà caratterizzato da una rete OPC UA TSN che simula tutti gli aspetti della comunicazione della fabbrica intelligente, dai sensori individuali al sistema ERP, fino al cloud. I dati saranno trasmessi esclusivamente tramite OPC UA TSN, indipendentemente dal fatto che si tratti di dati di controllo del movimento in tempo reale o di metriche di prestazione aggregate per l’analisi da parte della direzione esecutiva. Non sono necessarie interfacce di comunicazione di alcun tipo.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4000"/>
            <wp:effectExtent b="0" l="0" r="0" t="0"/>
            <wp:docPr id="1" name="Huawei Testbed OPC UA TS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uawei Testbed OPC UA TSN"/>
                    <pic:cNvPicPr/>
                  </pic:nvPicPr>
                  <pic:blipFill>
                    <a:blip xmlns:r="http://schemas.openxmlformats.org/officeDocument/2006/relationships" cstate="print" r:embed="N103A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Gli aderenti al banco di prova OPC UA TSN di Huawei. Fonte: Huawei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 proposito di B&amp;R</w:t>
      </w:r>
    </w:p>
    <w:p>
      <w:pPr>
        <w:pStyle w:val="par"/>
        <w:ind w:left="0"/>
      </w:pPr>
      <w:r>
        <w:rPr>
          <w:sz w:val="16"/>
        </w:rPr>
        <w:t xml:space="preserve">B&amp;R, una divisione del Gruppo ABB, è leader globale nell'automazione industriale con sede in Austria. B&amp;R combina tecnologia all'avanguardia con ingegneria avanzata per fornire ai clienti, praticamente di ogni settore, soluzioni complete per l'automazione di macchine e fabbriche, controllo del movimento, HMI e tecnologia di sicurezza integrata. Con gli standard di comunicazione IoT industriale tra cui OPC UA, POWERLINK e openSAFETY, nonché il software Automation Studio, B&amp;R ridefinisce costantemente il futuro dell'ingegneria dell'automazione. Lo spirito innovativo che mantiene B&amp;R all'avanguardia nell'automazione industriale è guidato dall'impegno a semplificare i processi e a superare le aspettative dei clienti. </w:t>
      </w:r>
    </w:p>
    <w:p>
      <w:pPr>
        <w:pStyle w:val="par"/>
        <w:ind w:left="0"/>
      </w:pPr>
      <w:r>
        <w:rPr>
          <w:sz w:val="16"/>
        </w:rPr>
        <w:t xml:space="preserve">Per maggiori informazioni, visita www.br-automation.com</w:t>
      </w:r>
    </w:p>
    <w:sectPr>
      <w:headerReference xmlns:r="http://schemas.openxmlformats.org/officeDocument/2006/relationships" r:id="N10421" w:type="default"/>
      <w:footerReference xmlns:r="http://schemas.openxmlformats.org/officeDocument/2006/relationships" r:id="N104B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Contatto stampa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Pagina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Comunicato stampa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1" Target="header1.xml" Type="http://schemas.openxmlformats.org/officeDocument/2006/relationships/header"/><Relationship Id="N104B5" Target="footer1.xml" Type="http://schemas.openxmlformats.org/officeDocument/2006/relationships/footer"/><Relationship Id="N103A0" Target="media/N103A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8" Target="media/N1048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