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Recopile y presente datos de la máquina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El componente mapp genera automáticamente informes en PDF</w:t>
      </w:r>
    </w:p>
    <w:p>
      <w:pPr>
        <w:pStyle w:val="par-first"/>
        <w:ind w:left="0"/>
        <w:jc w:val="left"/>
      </w:pPr>
      <w:r>
        <w:rPr>
          <w:i/>
          <w:i/>
        </w:rPr>
        <w:t xml:space="preserve">Puede utilizarse el componente de software mapp Report para generar automáticamente informes en PDF basados en los datos de cualquier máquina. Pueden personalizarse los datos, la composición y el diseño de los informes. El usuario puede definir libremente el idioma y las unidades utilizadas.</w:t>
      </w:r>
    </w:p>
    <w:p>
      <w:pPr>
        <w:pStyle w:val="par"/>
        <w:ind w:left="0"/>
      </w:pPr>
      <w:r>
        <w:rPr/>
        <w:t xml:space="preserve">mapp Report recopila todos los datos estadísticos de la máquina, así como información de otros </w:t>
      </w:r>
      <w:r>
        <w:rPr/>
        <w:t>componentes mapp</w:t>
      </w:r>
      <w:r>
        <w:rPr/>
        <w:t xml:space="preserve">, y lo presenta como informes en PDF. El contenido y la composición pueden personalizarse como se desee.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Para todos los públicos </w:t>
      </w:r>
    </w:p>
    <w:p>
      <w:pPr>
        <w:pStyle w:val="par"/>
        <w:ind w:left="0"/>
      </w:pPr>
      <w:r>
        <w:rPr/>
        <w:t xml:space="preserve">Las opciones de diseño ofrecidas por mapp Report permiten personalizar los informes según las distintas necesidades de los usuarios, tales como técnicos de servicio y personal administrativo.  Los informes también pueden incluir elementos gráficos, como por ejemplo imágenes y tablas. Para una mayor protección contra accesos no autorizados, pueden cifrarse los archivos con una contraseña. 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Enviar informes automáticamente</w:t>
      </w:r>
    </w:p>
    <w:p>
      <w:pPr>
        <w:pStyle w:val="par"/>
        <w:ind w:left="0"/>
      </w:pPr>
      <w:r>
        <w:rPr/>
        <w:t xml:space="preserve">Los informes pueden enviarse automáticamente por correo electrónico a una hora determinada o pueden generarse cuando se produzca un evento específico. Además, los informes pueden guardarse en un soporte de almacenamiento externo, como una unidad flash USB, o enviarse directamente de la máquina a las impresoras de red.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mapp_Report_car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_Report_carola"/>
                    <pic:cNvPicPr/>
                  </pic:nvPicPr>
                  <pic:blipFill>
                    <a:blip xmlns:r="http://schemas.openxmlformats.org/officeDocument/2006/relationships" cstate="print" r:embed="N103B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Puede utilizarse el componente de software mapp Report para generar automáticamente informes en PDF basados en los datos de cualquier máquina.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3E" w:type="default"/>
      <w:footerReference xmlns:r="http://schemas.openxmlformats.org/officeDocument/2006/relationships" r:id="N104D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E" Target="header1.xml" Type="http://schemas.openxmlformats.org/officeDocument/2006/relationships/header"/><Relationship Id="N104D2" Target="footer1.xml" Type="http://schemas.openxmlformats.org/officeDocument/2006/relationships/footer"/><Relationship Id="N103BD" Target="media/N103BD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5" Target="media/N104A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