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Clear display of online parameters </w:t>
      </w:r>
    </w:p>
    <w:p>
      <w:pPr>
        <w:pStyle w:val="label-first"/>
        <w:keepNext/>
        <w:ind w:left="0"/>
      </w:pPr>
      <w:r>
        <w:rPr>
          <w:b/>
          <w:sz w:val="20"/>
        </w:rPr>
        <w:t xml:space="preserve">Convenient online parameter management for process control technology</w:t>
      </w:r>
    </w:p>
    <w:p>
      <w:pPr>
        <w:pStyle w:val="par-first"/>
        <w:ind w:left="0"/>
        <w:jc w:val="left"/>
      </w:pPr>
      <w:r>
        <w:rPr>
          <w:i/>
          <w:i/>
        </w:rPr>
        <w:t xml:space="preserve">The new version R4.2 of the </w:t>
      </w:r>
      <w:r>
        <w:rPr>
          <w:i/>
          <w:i/>
        </w:rPr>
        <w:t>APROL automation platform</w:t>
      </w:r>
      <w:r>
        <w:rPr>
          <w:i/>
          <w:i/>
        </w:rPr>
        <w:t xml:space="preserve"> provides a powerful and convenient system for managing online parameters. APROL DisplayCenter displays a clear overview of online parameters and facilitates the commissioning of measurement and control loops. Online parameters can be dragged and dropped to other systems.</w:t>
      </w:r>
    </w:p>
    <w:p>
      <w:pPr>
        <w:pStyle w:val="label"/>
        <w:keepNext/>
        <w:ind w:left="0"/>
      </w:pPr>
    </w:p>
    <w:p>
      <w:pPr>
        <w:pStyle w:val="par"/>
        <w:ind w:left="0"/>
      </w:pPr>
      <w:r>
        <w:rPr/>
        <w:t xml:space="preserve">Different views allow a clear display and uncomplicated modification of the online parameters. The faceplate view offers a well-structured user interface. The system logic is displayed in the control module view. Parameters can be entered and control modules can be enabled in the list view. Depending on the requirements, the appropriate view can be selected or you can switch between the views. </w:t>
      </w:r>
    </w:p>
    <w:p>
      <w:pPr>
        <w:pStyle w:val="label"/>
        <w:keepNext/>
        <w:ind w:left="0"/>
      </w:pPr>
      <w:r>
        <w:rPr>
          <w:b/>
          <w:sz w:val="20"/>
        </w:rPr>
        <w:t xml:space="preserve">Transfer parameters</w:t>
      </w:r>
    </w:p>
    <w:p>
      <w:pPr>
        <w:pStyle w:val="par"/>
        <w:ind w:left="0"/>
      </w:pPr>
      <w:r>
        <w:rPr/>
        <w:t xml:space="preserve">The new operating dialog boxes not only provide a better overview of the parameters, but also allow existing online parameters to be transferred to other measuring points. To ensure seamless traceability, when online parameters are fed back into the APROL project engineering tool CaeManager, a new version is created automatically with a corresponding comment.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Online-Parameter-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Parameter-Managemen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Get a clear overview of online parameters and apply them to other systems via drag-and-drop.</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