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Безопасный не значит дорогой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Виртуальный датчик рассчитывает безопасную скорость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 виртуальный датчик Safe Speed Observer для </w:t>
      </w:r>
      <w:r>
        <w:rPr>
          <w:i/>
          <w:i/>
        </w:rPr>
        <w:t>сервопривода ACOPOS P3</w:t>
      </w:r>
      <w:r>
        <w:rPr>
          <w:i/>
          <w:i/>
        </w:rPr>
        <w:t xml:space="preserve"> Вирутальный датчик обеспечивает уровень безопасности в соответствии с требованиям SIL 2 / PL d / Cat. 3, а также позволяет реализовать функцию безопасного ограничения скорости (SLS), кроме того отпадает необходимость в покупке дорогостоящего безопасного энкодера.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Safe Speed Observer вычисляет предельно допустимую безопасную скорость на основе электрических параметров синхронного двигателя с постоянными магнитами и двух резервируемых моделей двигателя. Виртуальный датчик можно использовать как для линейных, так и обычных синхронных двигателей.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Простота настройки</w:t>
      </w:r>
    </w:p>
    <w:p>
      <w:pPr>
        <w:pStyle w:val="par"/>
        <w:ind w:left="0"/>
      </w:pPr>
      <w:r>
        <w:rPr/>
        <w:t xml:space="preserve">Safe Speed Observer прост в настройке - в среде Automation Studio имеется соответствующий интерфейс для энкодера. Пользователь может внедрить доступные функции безопасности для безопасной оси из библиотеки функциональной безопасности (safety library). Данное решение стало возможным благодаря интегрированной в приводные системы технологии безопасности SafeMOTION.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18017 Bild ACOPOS P3 mi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18017 Bild ACOPOS P3 mit Safety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 Speed Observer позволяет использовать функцию безопасности для безопасного ограничения скорости (SLS).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D" w:type="default"/>
      <w:footerReference xmlns:r="http://schemas.openxmlformats.org/officeDocument/2006/relationships" r:id="N104C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D" Target="header1.xml" Type="http://schemas.openxmlformats.org/officeDocument/2006/relationships/header"/><Relationship Id="N104C1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4" Target="media/N1049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