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无线传输安全数据</w:t>
      </w:r>
    </w:p>
    <w:p>
      <w:pPr>
        <w:pStyle w:val="label-first"/>
        <w:keepNext/>
        <w:ind w:left="0"/>
      </w:pPr>
      <w:r>
        <w:rPr>
          <w:b/>
          <w:sz w:val="20"/>
        </w:rPr>
        <w:t xml:space="preserve">openSAFETY总线协议利用UDP</w:t>
      </w:r>
    </w:p>
    <w:p>
      <w:pPr>
        <w:pStyle w:val="par-first"/>
        <w:ind w:left="0"/>
        <w:jc w:val="left"/>
      </w:pPr>
      <w:r>
        <w:rPr>
          <w:i/>
          <w:i/>
        </w:rPr>
        <w:t>openSAFETY</w:t>
      </w:r>
      <w:r>
        <w:rPr>
          <w:i/>
          <w:i/>
        </w:rPr>
        <w:t xml:space="preserve">安全总线协议现在可以使用黑色通道原理通过UDP进行传输。这促进了针对安全通信的无线传输技术的使用。openSAFETY可以进行灵活配置，从而特别适合无线数据传输。</w:t>
      </w:r>
    </w:p>
    <w:p>
      <w:pPr>
        <w:pStyle w:val="label"/>
        <w:keepNext/>
        <w:ind w:left="0"/>
      </w:pPr>
    </w:p>
    <w:p>
      <w:pPr>
        <w:pStyle w:val="par"/>
        <w:ind w:left="0"/>
      </w:pPr>
      <w:r>
        <w:rPr/>
        <w:t xml:space="preserve">针对安全数据的一个无线传输应用是，在固定基站和移动系统组件之间进行通信。例如，该原理可用于仓库物流和行李输送系统。用户可以配置openSAFETY，延迟最长为2.5秒。这可以防止低带宽或短暂的传输中断触发不必要的安全响应或停机。</w:t>
      </w:r>
    </w:p>
    <w:p>
      <w:pPr>
        <w:pStyle w:val="label"/>
        <w:keepNext/>
        <w:ind w:left="0"/>
      </w:pPr>
      <w:r>
        <w:rPr>
          <w:b/>
          <w:sz w:val="20"/>
        </w:rPr>
        <w:t xml:space="preserve">安全的自驱动单元</w:t>
      </w:r>
    </w:p>
    <w:p>
      <w:pPr>
        <w:pStyle w:val="par"/>
        <w:ind w:left="0"/>
      </w:pPr>
      <w:r>
        <w:rPr/>
        <w:t xml:space="preserve">无线安全通信允许自驱动单元不间断切换安全区。从一个区域到下一个区域的切换是无缝的。这意味着，这些单元可以实现灵活使用，并在网络中始终保持安全。为了提供全面诊断，openSAFETY还具有错误计数和其它诊断功能。</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通过openSAFETY和UDP，可以安全无线地传输数据。</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