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Potężne, w pełni zintegrowane oprogramowanie systemu wizyjnego maszyn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wykorzystuje kompleksowe algorytmy przetwarzania obrazu od MVTec</w:t>
      </w:r>
    </w:p>
    <w:p>
      <w:pPr>
        <w:pStyle w:val="par-first"/>
        <w:ind w:left="0"/>
        <w:jc w:val="left"/>
      </w:pPr>
      <w:r>
        <w:rPr>
          <w:i/>
          <w:i/>
        </w:rPr>
        <w:t xml:space="preserve">Pierwszy w pełni zintegrowany system wizyjny maszyn łączy najnowocześniejszą technologię dwóch liderów na rynku: biblioteki oprogramowania HALCON do wizji maszynowej firmy MVTec i zaawansowaną technologię sterowania firmy B&amp;R. To połączenie daje użytkownikom nowe możliwości w przemysłowym przetwarzaniu obrazu.</w:t>
      </w:r>
    </w:p>
    <w:p>
      <w:pPr>
        <w:pStyle w:val="par"/>
        <w:ind w:left="0"/>
      </w:pPr>
      <w:r>
        <w:rPr/>
        <w:t xml:space="preserve">MVTec HALCON umożliwia wdrożenie niezawodnych, wysokowydajnych rozwiązań do wykrywania pozycji, kontroli kompletności, oceny jakości oraz pomiaru i identyfikacji. "HALCON jest najlepszym oprogramowaniem do wizji dostępnym na rynku. Sprawdził się już setki tysięcy razy w zastosowaniach przemysłowych. Od początku było dla nas jasne, że chcemy tej technologii w naszym systemie wizyjnym." - mówi Andreas Waldl, menedżer produktu ds. systemów wizyjnych maszyn. </w:t>
      </w:r>
    </w:p>
    <w:p>
      <w:pPr>
        <w:pStyle w:val="par"/>
        <w:ind w:left="0"/>
      </w:pPr>
      <w:r>
        <w:rPr/>
        <w:t xml:space="preserve">B&amp;R jest pierwszym dostawcą technologii automatyzacji, który w pełni zintegrował rozwiązanie wizyjne ze swoim systemem. "To nowość na rynku", mówi Gerhard Wagner, kierownik działu sprzedaży MVTec. "Jesteśmy bardzo dumni, że B&amp;R opiera się na naszym oprogramowaniu w tym przełomowym systemie."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Kompleksowe portfolio</w:t>
      </w:r>
    </w:p>
    <w:p>
      <w:pPr>
        <w:pStyle w:val="par"/>
        <w:ind w:left="0"/>
      </w:pPr>
      <w:r>
        <w:rPr/>
        <w:t xml:space="preserve">Rozwiązanie wizyjne B&amp;R oferuje różnorodne systemy kamer i opcje oświetleniowe. Inżynieria oprogramowania odbywa się w uniwersalnym środowisku programistycznym Automation Studio. Łatwo konfigurowalne moduły oprogramowania otwierają możliwości przemysłowego przetwarzania obrazu dla każdego inżyniera automatyki. Rozwiązanie wizyjne jest w pełni zintegrowane z systemem B&amp;R, umożliwiając mikrosekundową komunikację ze wszystkimi sterownikami, napędami, technologią bezpieczeństwa i komputerami przemysłowymi w portfolio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firmie MVTec Software GmbH</w:t>
      </w:r>
    </w:p>
    <w:p>
      <w:pPr>
        <w:pStyle w:val="par"/>
        <w:ind w:left="0"/>
      </w:pPr>
      <w:r>
        <w:rPr/>
        <w:t xml:space="preserve">MVTec Software GmbH jest wiodącym producentem standardowego oprogramowania do wizji maszyn. Produkty MVTec są stosowane na całym świecie w szerokim zakresie zastosowań: w przemyśle półprzewodników, inspekcji powierzchni tkanin i innych materiałów, kontroli jakości i ogólnych procedurach kontrolnych, technologii medycznej, technologii bezpieczeństwa, wizji 3D i wielu innych dziedzinach. Z siedzibą w Monachium, MVTec ma ponad 30 dystrubutorów na całym świecie i dodatkowy oddział w Bostonie, Massachusetts.</w:t>
      </w:r>
    </w:p>
    <w:p>
      <w:pPr>
        <w:pStyle w:val="par"/>
        <w:ind w:left="0"/>
      </w:pPr>
      <w:r>
        <w:rPr/>
        <w:t xml:space="preserve">Więcej informacji na temat MVTec Software GmbH można znaleźć na stronie www.mvtec.com i www.halcon.com.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amera and Halc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era and Halcon Software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Połączenie biblioteki oprogramowania HALCON do wizji maszyn od MVTec i zaawansowanej technologii sterowania od B&amp;R otwierają przed użytkownikami ekscytujące perspektywy w tej dziedzinie.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