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Más que insertado: totalmente integrado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una completa gama de productos de visión artificial en la feria SPS IPC Drives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presentará cámaras inteligentes, iluminación innovadora y avanzados algoritmos de procesamiento de imágenes en la feria SPS IPC Drives. La solución integral de visión artificial se integra perfectamente en el sistema de control de B&amp;R. En el estand de B&amp;R (Pabellón 7 / Estand 206/114) se expondrán otros productos destacados, como por ejemplo la primera aplicación en la nube de B&amp;R para fabricantes de equipos originales, la colaboración segura humano-máquina y la robótica totalmente integrada en el sistema de B&amp;R.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La primera aplicación en la nube de B&amp;R permite a los fabricantes de equipos originales recopilar datos de su flota mundial durante todo el día y visualizarlos en un práctico cuadro de mando. Pueden utilizarlo para realizar actualizaciones de máquinas bien definidas, mejorar el nivel del servicio y tener acceso a nuevas fuentes de ingresos. La aplicación en la nube indica dónde es necesario el mantenimiento y proporciona la base para un servicio de mantenimiento a medida.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Colaboración humano-máquina</w:t>
      </w:r>
    </w:p>
    <w:p>
      <w:pPr>
        <w:pStyle w:val="par"/>
        <w:ind w:left="0"/>
      </w:pPr>
      <w:r>
        <w:rPr/>
        <w:t xml:space="preserve">B&amp;R es el primer fabricante de </w:t>
      </w:r>
      <w:r>
        <w:rPr/>
        <w:t>sistemas de pistas inteligentes</w:t>
      </w:r>
      <w:r>
        <w:rPr/>
        <w:t xml:space="preserve"> que incorpora la colaboración humano-máquina. Cinco funciones de seguridad integradas permiten a los operadores trabajar directamente en la pista sin barreras de seguridad y sin que la productividad se vea afectada.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Demostración de robots totalmente integrados en el estand de la feria</w:t>
      </w:r>
    </w:p>
    <w:p>
      <w:pPr>
        <w:pStyle w:val="par"/>
        <w:ind w:left="0"/>
      </w:pPr>
      <w:r>
        <w:rPr/>
        <w:t xml:space="preserve">B&amp;R amplía la gama de unidades robóticas integradas de forma completa y continua en su entorno de automatización. En el estand de B&amp;R, los visitantes podrán ver cómo openROBOTICS integra a la perfección robots de distintos fabricantes en un sistema de control de la máquina de B&amp;R. Los robots cinemáticos que se exhiben van desde robots para aplicaciones de pick-and-place (recoger y colocar) hasta varios robots de 6 ejes.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PS Foto für P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S Foto für Presse"/>
                    <pic:cNvPicPr/>
                  </pic:nvPicPr>
                  <pic:blipFill>
                    <a:blip xmlns:r="http://schemas.openxmlformats.org/officeDocument/2006/relationships" cstate="print" r:embed="N103C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Una de las soluciones más destacadas que B&amp;R presentará en la feria será su primera aplicación en la nube para fabricantes de equipos originales (OEM).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A" w:type="default"/>
      <w:footerReference xmlns:r="http://schemas.openxmlformats.org/officeDocument/2006/relationships" r:id="N104D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A" Target="header1.xml" Type="http://schemas.openxmlformats.org/officeDocument/2006/relationships/header"/><Relationship Id="N104DE" Target="footer1.xml" Type="http://schemas.openxmlformats.org/officeDocument/2006/relationships/footer"/><Relationship Id="N103C9" Target="media/N103C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1" Target="media/N104B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