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Hurtig og præcis motion control</w:t>
      </w:r>
    </w:p>
    <w:p>
      <w:pPr>
        <w:pStyle w:val="label-first"/>
        <w:keepNext/>
        <w:ind w:left="0"/>
      </w:pPr>
      <w:r>
        <w:rPr>
          <w:b/>
          <w:sz w:val="20"/>
        </w:rPr>
        <w:t xml:space="preserve">B&amp;R servodrev kontrollerer meget dynamiske processer med større præcision</w:t>
      </w:r>
    </w:p>
    <w:p>
      <w:pPr>
        <w:pStyle w:val="par-first"/>
        <w:ind w:left="0"/>
        <w:jc w:val="left"/>
      </w:pPr>
      <w:r>
        <w:rPr>
          <w:i/>
          <w:i/>
        </w:rPr>
        <w:t xml:space="preserve">B&amp;R’s seneste opgradering af det multifunktionelle servodrev, ACOPOSmulti, betyder, at det nu er muligt at opnå kortere cycle-tider helt ned til 50 μs.  Meget dynamiske processer kan nu styres mere præcist end nogensinde. </w:t>
      </w:r>
    </w:p>
    <w:p>
      <w:pPr>
        <w:pStyle w:val="label"/>
        <w:keepNext/>
        <w:ind w:left="0"/>
      </w:pPr>
    </w:p>
    <w:p>
      <w:pPr>
        <w:pStyle w:val="par"/>
        <w:ind w:left="0"/>
      </w:pPr>
      <w:r>
        <w:rPr/>
        <w:t xml:space="preserve">Til krævende motion control-applikationer, som dem der findes i trykkeri- og emballageindustrien, skal bevægelserne styres meget hurtigt og præcist.  </w:t>
      </w:r>
      <w:r>
        <w:rPr/>
        <w:t>ACOPOSmulti</w:t>
      </w:r>
      <w:r>
        <w:rPr/>
        <w:t xml:space="preserve">'s korte cycle-tid på 50 mikrosekunder for strøm, hastighed og positionskontrol åbner op for nye muligheder for virtuel sensorteknologi.</w:t>
      </w:r>
    </w:p>
    <w:p>
      <w:pPr>
        <w:pStyle w:val="label"/>
        <w:keepNext/>
        <w:ind w:left="0"/>
      </w:pPr>
      <w:r>
        <w:rPr>
          <w:b/>
          <w:sz w:val="20"/>
        </w:rPr>
        <w:t xml:space="preserve">Følgefejlskompensering</w:t>
      </w:r>
    </w:p>
    <w:p>
      <w:pPr>
        <w:pStyle w:val="par"/>
        <w:ind w:left="0"/>
      </w:pPr>
      <w:r>
        <w:rPr/>
        <w:t xml:space="preserve">En virtuel motorposition-encoder eliminerer behovet for en encoder, encoder-kabel og en evalueringsenhed i servodrevet og samtidig øges  tilgængeligheden. Andre særlige funktioner for en mere præcis kontrol og hurtigere reaktioner kan gennemføres ved at bruge virtuel sensorteknologi. De omfatter modelbaseret kontrol med autotuning og en repetitiv kontrolfunktion til prædikativ følgefejlskompensering.</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multi_50 microsec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ulti_50 microsec PR"/>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Med B&amp;R’s multi-akse servodrev, ACOPOSmulti opnås nu endnu kortere cycle-tider helt ned til 50 μs.</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D" w:type="default"/>
      <w:footerReference xmlns:r="http://schemas.openxmlformats.org/officeDocument/2006/relationships" r:id="N104F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D" Target="header1.xml" Type="http://schemas.openxmlformats.org/officeDocument/2006/relationships/header"/><Relationship Id="N104F1"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4" Target="media/N104C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