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 de mouvement rapide et précis</w:t>
      </w:r>
    </w:p>
    <w:p>
      <w:pPr>
        <w:pStyle w:val="label-first"/>
        <w:keepNext/>
        <w:ind w:left="0"/>
      </w:pPr>
      <w:r>
        <w:rPr>
          <w:b/>
          <w:sz w:val="20"/>
        </w:rPr>
        <w:t xml:space="preserve">Contrôle ultra-précis des processus dynamiques</w:t>
      </w:r>
    </w:p>
    <w:p>
      <w:pPr>
        <w:pStyle w:val="par-first"/>
        <w:ind w:left="0"/>
        <w:jc w:val="left"/>
      </w:pPr>
      <w:r>
        <w:rPr>
          <w:i/>
          <w:i/>
        </w:rPr>
        <w:t xml:space="preserve">La dernière mise à niveau des servovariateurs multi-axes ACOPOSmulti permet de réduire les temps de cycle jusqu'à 50 µs. Le contrôle des processus ultra-dynamiques atteint ainsi des nouveaux sommets de précision. </w:t>
      </w:r>
    </w:p>
    <w:p>
      <w:pPr>
        <w:pStyle w:val="label"/>
        <w:keepNext/>
        <w:ind w:left="0"/>
      </w:pPr>
    </w:p>
    <w:p>
      <w:pPr>
        <w:pStyle w:val="par"/>
        <w:ind w:left="0"/>
      </w:pPr>
      <w:r>
        <w:rPr/>
        <w:t xml:space="preserve">Dans les applications exigeantes de contrôle de mouvements réalisées, par exemple, pour des machines d'impression ou d'emballage, les mouvements doivent être contrôlés avec une rapidité et une précision extrêmes. En abaissant le temps de cycle à 50 µs pour les asservissements de courant, vitesse et position réunis, le système </w:t>
      </w:r>
      <w:r>
        <w:rPr/>
        <w:t>ACOPOSmulti</w:t>
      </w:r>
      <w:r>
        <w:rPr/>
        <w:t xml:space="preserve"> permet de répondre à cette exigence sans aucune difficulté.</w:t>
      </w:r>
    </w:p>
    <w:p>
      <w:pPr>
        <w:pStyle w:val="label"/>
        <w:keepNext/>
        <w:ind w:left="0"/>
      </w:pPr>
      <w:r>
        <w:rPr>
          <w:b/>
          <w:sz w:val="20"/>
        </w:rPr>
        <w:t xml:space="preserve">Compensation d'erreur de suivi</w:t>
      </w:r>
    </w:p>
    <w:p>
      <w:pPr>
        <w:pStyle w:val="par"/>
        <w:ind w:left="0"/>
      </w:pPr>
      <w:r>
        <w:rPr/>
        <w:t xml:space="preserve">Pour bon nombre d'applications, l'accroissement des performances du système ACOPOSmulti permet de s'affranchir des codeurs physiques, des câbles codeur et des cartes d'évaluation. De plus, certaines fonctions spéciales permettant d'accroître la précision et la rapidité du contrôle peuvent être ainsi mises en œuvre sans capteurs physiques. Parmi ces fonctions figurent notamment la régulation basée sur des modèles avec auto-réglage ainsi que la fonction Repetitive Control permettant une compensation prédictive des erreurs de suivi.</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La dernière mise à niveau des servovariateurs multi-axes ACOPOSmulti permet de réduire les temps de cycle jusqu'à 50 µs.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