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unterstützt Kinderkrebshilfe Oberösterreich</w:t>
      </w:r>
    </w:p>
    <w:p>
      <w:pPr>
        <w:pStyle w:val="label-first"/>
        <w:keepNext/>
        <w:ind w:left="0"/>
      </w:pPr>
      <w:r>
        <w:rPr>
          <w:b/>
          <w:sz w:val="20"/>
        </w:rPr>
        <w:t xml:space="preserve">Gemeinnütziger Verein hilft Familien im Kampf gegen den Krebs</w:t>
      </w:r>
    </w:p>
    <w:p>
      <w:pPr>
        <w:pStyle w:val="par-first"/>
        <w:ind w:left="0"/>
        <w:jc w:val="left"/>
      </w:pPr>
      <w:r>
        <w:rPr>
          <w:i/>
          <w:i/>
        </w:rPr>
        <w:t xml:space="preserve">Mehr als 300 Kinder erkranken in Österreich jährlich an Krebs. Die Krankheit verändert schlagartig das Leben der Kinder und ihrer Familien. Die Oberösterreichische Kinderkrebshilfe leistet Hilfestellung in seelischen wie in sozialen Angelegenheiten, informiert über gesetzliche Förderungen und greift den betroffenen Familien finanziell unter die Arme. Mit einer Spende von 2.000 Euro unterstützt der Automatisierungsspezialist B&amp;R aus Eggelsberg zum wiederholten Male die Arbeit der gemeinnützigen Einrichtung. </w:t>
      </w:r>
    </w:p>
    <w:p>
      <w:pPr>
        <w:pStyle w:val="label"/>
        <w:keepNext/>
        <w:ind w:left="0"/>
      </w:pPr>
    </w:p>
    <w:p>
      <w:pPr>
        <w:pStyle w:val="par"/>
        <w:ind w:left="0"/>
      </w:pPr>
      <w:r>
        <w:rPr/>
        <w:t xml:space="preserve">Seit 1988 bemüht sich die Oberösterreichische Kinderkrebshilfe, die Situation krebskranker Kinder und ihrer Familien zu verbessern. „Die Mitglieder der Kinderkrebshilfe sind jeden Tag im Krankenhaus und kümmern sich um die erkrankten Kinder und ihre Angehörigen. Zudem entlastet der gemeinnützige Verein die betroffenen Familien finanziell“, sagte B&amp;R-Personalleiterin Claudia Ludwig bei der Übergabe des Spendenschecks. „Dieses Engagement wollen wir mit unserer Spende unterstützen.“</w:t>
      </w:r>
    </w:p>
    <w:p>
      <w:pPr>
        <w:pStyle w:val="label"/>
        <w:keepNext/>
        <w:ind w:left="0"/>
      </w:pPr>
      <w:r>
        <w:rPr>
          <w:b/>
          <w:sz w:val="20"/>
        </w:rPr>
        <w:t xml:space="preserve">Mit Rat und Tat zur Seite stehen</w:t>
      </w:r>
    </w:p>
    <w:p>
      <w:pPr>
        <w:pStyle w:val="par"/>
        <w:ind w:left="0"/>
      </w:pPr>
      <w:r>
        <w:rPr/>
        <w:t xml:space="preserve">Die Oberösterreichische Kinderkrebshilfe ist eine Anlaufstelle für betroffene Familien, gibt Auskünfte und Ratschläge und springt ein, wenn die finanzielle Last zu groß wird. Der gemeinnützige Verein übernimmt sämtliche anfallenden Kosten aus der Therapie und bezuschusst unter anderem Medikamente sowie Auslandstherapien. Da meist ein Elternteil seine Arbeitsleistung reduzieren muss, um mehr Zeit für die Betreuung des Kindes zu haben, hilft der Verein auch bei Verdiensteinbußen. Für Eltern und Geschwister wird es so möglich, in dieser schwierigen Zeit in der Nähe des erkrankten Familienmitgliedes zu sein.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Spendenübergabe Kinderkrebshilf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ndenübergabe Kinderkrebshilfe 2019"/>
                    <pic:cNvPicPr/>
                  </pic:nvPicPr>
                  <pic:blipFill>
                    <a:blip xmlns:r="http://schemas.openxmlformats.org/officeDocument/2006/relationships" cstate="print" r:embed="N10397"/>
                    <a:stretch>
                      <a:fillRect/>
                    </a:stretch>
                  </pic:blipFill>
                  <pic:spPr>
                    <a:xfrm>
                      <a:off x="0" y="0"/>
                      <a:ext cx="3600000" cy="2398500"/>
                    </a:xfrm>
                    <a:prstGeom prst="rect">
                      <a:avLst/>
                    </a:prstGeom>
                  </pic:spPr>
                </pic:pic>
              </a:graphicData>
            </a:graphic>
          </wp:inline>
        </w:drawing>
      </w:r>
    </w:p>
    <w:p>
      <w:pPr>
        <w:pStyle w:val="media-caption"/>
        <w:ind w:left="0"/>
      </w:pPr>
      <w:r>
        <w:t xml:space="preserve">B&amp;R-Personalleiterin Claudia Ludwig (rechts) überreicht einen Spendenscheck an Johanna Hauder von der Kinderkrebshilfe Oberösterreich.</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