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piange la perdita del fondatore dell'azienda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Erwin Bernecker è scomparso prematuramente all'età di 67 anni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fondatore dell'azienda B&amp;R, Erwin Bernecker, è venuto a mancare improvvisamente e inaspettatamente il 30 marzo 2019. La società B&amp;R è stata fondata a Eggelsberg nel 1979 da Erwin Bernecker e Josef Rainer. Erwin Bernecker è stato membro attivo del consiglio di amministrazione fino a quando la società non è stata ceduta al gruppo ABB. Originario della regione austriaca di Innviertel, ha lavorato fino all'ultimo all'integrazione di B&amp;R nei processi aziendali del gruppo ABB come consulente. Erwin Bernecker ha dimostrato grandi capacità imprenditoriali, grande coraggio e un'incredibile dedizione in tutti questi anni.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Amici fin dai tempi della scuola, i fondatori di B&amp;R Erwin Bernecker e Josef Rainer hanno gradualmente costruito un'azienda internazionale basata sulla loro idea condivisa. Per questo, B&amp;R può ora guardare indietro a 40 anni di successi. Le qualità professionali e umane di Erwin Bernecker sono state sempre molto apprezzate da clienti, partner commerciali e dipendenti. "Erwin Bernecker è stato un pilastro fondamentale dell'azienda fino alla fine e abbiamo un profondo rispetto per il lavoro della sua vita", afferma l'amministratore delegato di B&amp;R Hans Wimmer. Lo spirito di Erwin Bernecker sarà per sempre una forza guida per l'azienda e la sua memoria sarà sempre conservata. "Il nostro più profondo cordoglio va alla famiglia, in particolare alla moglie e ai figli", afferma Wimmer.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ernecker Er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necker Erwin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fondatore di B&amp;R Erwin Bernecker è scomparso il 30 Marzo 2019, all'età di 67 anni.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