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A maior planta de anergia solar da Áustria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expande seu sistema fotovoltaico para 1.5 megawatts</w:t>
      </w:r>
    </w:p>
    <w:p>
      <w:pPr>
        <w:pStyle w:val="par-first"/>
        <w:ind w:left="0"/>
        <w:jc w:val="left"/>
      </w:pPr>
      <w:r>
        <w:rPr>
          <w:i/>
          <w:i/>
        </w:rPr>
        <w:t xml:space="preserve">A especialista em automação B&amp;R expandiu sua planta fotovoltaica e aumentou sua capacidade de 1 megawatt para 1.5 megawatt. O telado da sede da empresa em Eggelsberg agora abriga a maior planta de energia solar privada da Austria</w:t>
      </w:r>
      <w:r>
        <w:rPr>
          <w:rStyle w:val="FootnoteReference"/>
        </w:rPr>
        <w:footnoteReference w:id="1"/>
      </w:r>
      <w:r>
        <w:rPr>
          <w:i/>
          <w:i/>
        </w:rPr>
        <w:t xml:space="preserve"> A B&amp;R usa energia solar sustentável em suas unidades de fabricação.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A B&amp;R colocou a primeira parte do sistema fotovoltaico em operação em maio de 2018. Com a expansão, a planta agora gera 1,500 MWh de energia solar por ano, independente do clima. Isso é energia o suficiente para 430 famílias em suas casas por 1 ano. A eletricidade que a companhia gera é alimentada diretamente para suas instalações de produção, onde é usada para operar diversas linhas de produção. O sistema fotovoltaico instalado no telhado da unidade de produção da B&amp;R se expande por uma área de cerca de 12,000 m².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Contribuindo para a sustentabilidade </w:t>
      </w:r>
    </w:p>
    <w:p>
      <w:pPr>
        <w:pStyle w:val="par"/>
        <w:ind w:left="0"/>
      </w:pPr>
      <w:r>
        <w:rPr/>
        <w:t xml:space="preserve">"Nós estamos orgulhosos de ter a maior planta privada na Austria, fazendo nossa parte para a sustentabilidade e proteção do meio ambiente," diz  Hans Wimmer, Diretor de Gerenciamento na B&amp;R. O governo estadual da Upper Austria apoiou a expansão da planta. "Subsídios como esse facilitam que empresas contribuam para a proteção do meio ambiente. Nós somos muito gratos pelo suporte." diz Wimmer.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Tornando a indústria mais sustentável</w:t>
      </w:r>
    </w:p>
    <w:p>
      <w:pPr>
        <w:pStyle w:val="par"/>
        <w:ind w:left="0"/>
      </w:pPr>
      <w:r>
        <w:rPr/>
        <w:t xml:space="preserve">A empresa mãe da B&amp;R, a ABB, está envolvida na iniciativa Mission to Zero, a fim de acabar com a dependência em combustíveis fósseis. A ABB contribui para a sustentabilidade industrial por seus produtos e serviços. Mais de metade dos lucros da ABB vem de tecnologias que combatem as causas do aquecimento global. 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essebild PV-An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sebild PV-Anlage"/>
                    <pic:cNvPicPr/>
                  </pic:nvPicPr>
                  <pic:blipFill>
                    <a:blip xmlns:r="http://schemas.openxmlformats.org/officeDocument/2006/relationships" cstate="print" r:embed="N103E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Com a capacidade de 1.5 megawatts, o sistema fotovoltaico da B&amp;R é a maior planta privada da Áustria atualmente.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64" w:type="default"/>
      <w:footerReference xmlns:r="http://schemas.openxmlformats.org/officeDocument/2006/relationships" r:id="N104F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>
  <w:footnote w:id="1">
    <w:p>
      <w:pPr>
        <w:ind w:hanging="142" w:left="142"/>
      </w:pPr>
      <w:r>
        <w:rPr>
          <w:rStyle w:val="FootnoteReference"/>
        </w:rPr>
        <w:footnoteRef/>
      </w:r>
      <w:r>
        <w:tab/>
      </w:r>
      <w:r>
        <w:rPr>
          <w:i/>
        </w:rPr>
        <w:t xml:space="preserve">Fonte: Ökovolt Solartechnik GmbH</w:t>
      </w:r>
    </w:p>
  </w:footnote>
</w:footnotes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C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64" Target="header1.xml" Type="http://schemas.openxmlformats.org/officeDocument/2006/relationships/header"/><Relationship Id="N104F8" Target="footer1.xml" Type="http://schemas.openxmlformats.org/officeDocument/2006/relationships/footer"/><Relationship Id="N103E2" Target="media/N103E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CB" Target="media/N104C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