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奥地利最大的自发自用光伏发电系统</w:t>
      </w:r>
    </w:p>
    <w:p>
      <w:pPr>
        <w:pStyle w:val="label-first"/>
        <w:keepNext/>
        <w:ind w:left="0"/>
      </w:pPr>
      <w:r>
        <w:rPr>
          <w:b/>
          <w:sz w:val="20"/>
        </w:rPr>
        <w:t xml:space="preserve">贝加莱将光伏系统扩展至1.5兆瓦</w:t>
      </w:r>
    </w:p>
    <w:p>
      <w:pPr>
        <w:pStyle w:val="par-first"/>
        <w:ind w:left="0"/>
        <w:jc w:val="left"/>
      </w:pPr>
      <w:r>
        <w:rPr>
          <w:i/>
          <w:i/>
        </w:rPr>
        <w:t xml:space="preserve">自动化专家贝加莱已扩展其光伏系统，并将发电容量从1兆瓦增至1.5兆瓦。该公司位于Eggelsberg的总部屋顶，现已成为奥地利最大的自发自用太阳能发电系统的所在地</w:t>
      </w:r>
      <w:r>
        <w:rPr>
          <w:rStyle w:val="FootnoteReference"/>
        </w:rPr>
        <w:footnoteReference w:id="1"/>
      </w:r>
      <w:r>
        <w:rPr>
          <w:i/>
          <w:i/>
        </w:rPr>
        <w:t xml:space="preserve">。贝加莱在自己的生产设施中使用可持续的太阳能。</w:t>
      </w:r>
    </w:p>
    <w:p>
      <w:pPr>
        <w:pStyle w:val="label"/>
        <w:keepNext/>
        <w:ind w:left="0"/>
      </w:pPr>
    </w:p>
    <w:p>
      <w:pPr>
        <w:pStyle w:val="par"/>
        <w:ind w:left="0"/>
      </w:pPr>
      <w:r>
        <w:rPr/>
        <w:t xml:space="preserve">2018年5月，贝加莱的首期光伏发电系统投入运行。扩建后，该光伏电站现在每年可以提供1500兆瓦时气候零负荷的太阳能。这足以满足约430户家庭一年的用电量需求。公司生产的电力直接输送给自己的生产设施，用于运行众多生产线。光伏系统安装在贝加莱生产车间的屋顶上，占地面积约为12000平方米。</w:t>
      </w:r>
    </w:p>
    <w:p>
      <w:pPr>
        <w:pStyle w:val="label"/>
        <w:keepNext/>
        <w:ind w:left="0"/>
      </w:pPr>
      <w:r>
        <w:rPr>
          <w:b/>
          <w:sz w:val="20"/>
        </w:rPr>
        <w:t xml:space="preserve">为可持续发展做出贡献</w:t>
      </w:r>
    </w:p>
    <w:p>
      <w:pPr>
        <w:pStyle w:val="par"/>
        <w:ind w:left="0"/>
      </w:pPr>
      <w:r>
        <w:rPr/>
        <w:t xml:space="preserve">“现在我们拥有了奥地利最大的自发自用太阳能发电系统，从而为可持续发展和环境保护做出了贡献，对此我们深感自豪，”贝加莱公司总经理Hans Wimmer说道。上奥地利州政府非常支持该光伏电站的扩建。“像这样的补贴使公司更容易为环保做出贡献。我们非常感谢政府的大力支持，”Wimmer说道。</w:t>
      </w:r>
    </w:p>
    <w:p>
      <w:pPr>
        <w:pStyle w:val="label"/>
        <w:keepNext/>
        <w:ind w:left="0"/>
      </w:pPr>
      <w:r>
        <w:rPr>
          <w:b/>
          <w:sz w:val="20"/>
        </w:rPr>
        <w:t xml:space="preserve">使产业发展更具可持续性</w:t>
      </w:r>
    </w:p>
    <w:p>
      <w:pPr>
        <w:pStyle w:val="par"/>
        <w:ind w:left="0"/>
      </w:pPr>
      <w:r>
        <w:rPr/>
        <w:t xml:space="preserve">贝加莱的母公司ABB参与了零排放（Mission to Zero）倡议，以终止对化石燃料的依赖。ABB通过其产品和服务，为产业可持续发展做出贡献。ABB一半以上的营收来自对抗气候变化的技术。</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PV-An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PV-Anlage"/>
                    <pic:cNvPicPr/>
                  </pic:nvPicPr>
                  <pic:blipFill>
                    <a:blip xmlns:r="http://schemas.openxmlformats.org/officeDocument/2006/relationships" cstate="print" r:embed="N103E2"/>
                    <a:stretch>
                      <a:fillRect/>
                    </a:stretch>
                  </pic:blipFill>
                  <pic:spPr>
                    <a:xfrm>
                      <a:off x="0" y="0"/>
                      <a:ext cx="3600000" cy="2400750"/>
                    </a:xfrm>
                    <a:prstGeom prst="rect">
                      <a:avLst/>
                    </a:prstGeom>
                  </pic:spPr>
                </pic:pic>
              </a:graphicData>
            </a:graphic>
          </wp:inline>
        </w:drawing>
      </w:r>
    </w:p>
    <w:p>
      <w:pPr>
        <w:pStyle w:val="media-caption"/>
        <w:ind w:left="0"/>
      </w:pPr>
      <w:r>
        <w:t xml:space="preserve">贝加莱的屋顶光伏系统发电容量为1.5兆瓦，是目前奥地利最大的自发自用光伏电站。</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64" w:type="default"/>
      <w:footerReference xmlns:r="http://schemas.openxmlformats.org/officeDocument/2006/relationships" r:id="N104F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w:footnote w:id="1">
    <w:p>
      <w:pPr>
        <w:ind w:hanging="142" w:left="142"/>
      </w:pPr>
      <w:r>
        <w:rPr>
          <w:rStyle w:val="FootnoteReference"/>
        </w:rPr>
        <w:footnoteRef/>
      </w:r>
      <w:r>
        <w:tab/>
      </w:r>
      <w:r>
        <w:rPr>
          <w:i/>
        </w:rPr>
        <w:t xml:space="preserve">来源：Ökovolt Solartechnik GmbH</w:t>
      </w:r>
    </w:p>
  </w:footnote>
</w:footnotes>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4" Target="header1.xml" Type="http://schemas.openxmlformats.org/officeDocument/2006/relationships/header"/><Relationship Id="N104F8" Target="footer1.xml" Type="http://schemas.openxmlformats.org/officeDocument/2006/relationships/footer"/><Relationship Id="N103E2" Target="media/N103E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B" Target="media/N104C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