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De dados CAD a digital twins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oferece novas ferramentas de simulação para desenvolvimento de máquinas baseado em modelos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integrou a ferramenta de simulação industrialPhysics no Automation Studio, seu ambiente de engenharia. O sotware de simulção simplifica o desenvolvimento de máquinas baseado em modelos. Desenvolvedores podem importar dados CAD dos componentes de máquinas ou máquinas inteiras diretamente dentro da ferramenta de simulação. Eles podem gerar digital twins rapidamente e facilmente para desenvolvimento e testes de software de máquina.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Digital twins são a chave para eficiência em termos de desenvolvimento de software e comissionamento virtual de uma máquina. O industrialPhysics gera gemêos digitais de dados CAD. Os dados são importados em formato STEP, o que torna possível utilizar propriedades importantes do design CAD, como massa e densidade. Como a ferramenta de simulação é integrada com o Automation Studio, desenvolvedores são capazes de criar o modelo virtual da máquina diretamente no PC e conectar com o controlador.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 </w:t>
      </w:r>
      <w:r>
        <w:rPr/>
        <w:t>ferramenta de simulação</w:t>
      </w:r>
      <w:r>
        <w:rPr/>
        <w:t xml:space="preserve"> torna possível ver o comportamento físico da máquina em tempo real. Desenvolvedores podem simular o fluxo de materiais pela linha e identificar problemas potenciais cedo para fazer correções.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Realidade virtual</w:t>
      </w:r>
    </w:p>
    <w:p>
      <w:pPr>
        <w:pStyle w:val="par"/>
        <w:ind w:left="0"/>
      </w:pPr>
      <w:r>
        <w:rPr/>
        <w:t xml:space="preserve">Sem esforço adicional, o modelo de máquina também pode ser visualizado usando headsets de realidade virtual ou realidade aumentada. Sem nenhuma distração, desenvolvedores podem trabalhar diretamente com a máquina simulada. Processos podem ser avaliados com a simulação funcionando. Realidade aumentada oferece o beneficio adicional de ser capaz de visualizar o modelo em campo no ambiente real.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R-VR and Industrial Phys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-VR and Industrial Physics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Usando headsets VR ou AR, desenvolvedores de máquinas podem interagir diretamente com seus modelos, sem distrações.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