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Majówka z B&amp;R! Dni Otwarte w Poznaniu i Szczecinie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Już w maju odbędą się wyjątkowe spotkania w siedzibach B&amp;R! Zapraszamy na Dni Otwarte do naszych biur w Poznaniu oraz Szczecinie. Dla naszych gości przygotowaliśmy bogaty program, w którym proponujemy ciekawe praktyczne warsztaty techniczne oraz dynamiczne stanowiska demonstracyjne naszych rozwiązań automatyzacji.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Chcesz być na bieżąco, ale nie masz czasu na zwiedzanie dużych tragów i udział w konferencjach?</w:t>
      </w:r>
    </w:p>
    <w:p>
      <w:pPr>
        <w:pStyle w:val="par"/>
        <w:ind w:left="0"/>
      </w:pPr>
      <w:r>
        <w:rPr/>
        <w:t xml:space="preserve">Podczas Dni Otwartych w B&amp;R szybko zaktualizujesz wiedzę o innowacyjnych rozwiązaniach sprzętowych i programowych w automatyce. Przygotowaliśmy zagadnienia właściwe dla zakładów produkcyjnych jak i producentów maszyn.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Cenisz sobie możliwość rozmowy o rozwiązaniach automatyzacji z ekspertami z branży?</w:t>
      </w:r>
    </w:p>
    <w:p>
      <w:pPr>
        <w:pStyle w:val="par"/>
        <w:ind w:left="0"/>
      </w:pPr>
      <w:r>
        <w:rPr/>
        <w:t xml:space="preserve">To inżynierowie B&amp;R tworzą to wydarzenie. Będą do dyspozycji przy stanowiskach demonstracyjnych z przygotowanym przez nas sprzętem i poradami aplikacyjnymi.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Wolisz zobaczyć rozwiązanie w praktyce od teoretycznych prezentacji?</w:t>
      </w:r>
    </w:p>
    <w:p>
      <w:pPr>
        <w:pStyle w:val="par"/>
        <w:ind w:left="0"/>
      </w:pPr>
      <w:r>
        <w:rPr/>
        <w:t xml:space="preserve">Przygotowaliśmy mini warsztaty techniczne, stanowiska demonstracyjne, rozwiązania oprogramowania i pokazy na żywo. Dużo praktycznej wiedzy bez zbędnej teorii.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Lubisz kameralne otoczenie i przyjazną atmosferę?</w:t>
      </w:r>
    </w:p>
    <w:p>
      <w:pPr>
        <w:pStyle w:val="par"/>
        <w:ind w:left="0"/>
      </w:pPr>
      <w:r>
        <w:rPr/>
        <w:t xml:space="preserve">Dni Otwarte to spotkanie w naszych biurach, w przytulnym i jednocześnie nowoczesnym, komfortowym miejscu. Zapraszamy na kawę i drobny poczęstunek.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Zobacz szczegóły</w:t>
      </w:r>
    </w:p>
    <w:p>
      <w:pPr>
        <w:pStyle w:val="par"/>
        <w:ind w:left="0"/>
      </w:pPr>
      <w:r>
        <w:rPr>
          <w:b/>
        </w:rPr>
        <w:t xml:space="preserve">14-15 maja</w:t>
      </w:r>
      <w:r>
        <w:rPr/>
        <w:t xml:space="preserve"> – </w:t>
      </w:r>
      <w:r>
        <w:t>Image/Table X: </w:t>
      </w:r>
      <w:r>
        <w:t>Image/Table X: </w:t>
      </w:r>
      <w:r>
        <w:t>Image/Table X: </w:t>
      </w:r>
      <w:r>
        <w:t>Image/Table X: </w:t>
      </w:r>
      <w:r>
        <w:rPr/>
        <w:fldChar w:fldCharType="begin"/>
      </w:r>
      <w:r>
        <w:rPr/>
        <w:instrText xml:space="preserve">HYPERLINK "https://www.br-automation.com/pl/eventy/zapraszamy-na-dni-otwarte-biura-br-w-poznaniu/"</w:instrText>
      </w:r>
      <w:r>
        <w:fldChar w:fldCharType="separate"/>
      </w:r>
      <w:r>
        <w:rPr/>
        <w:t>Dni Otwarte biura B&amp;R w Poznaniu</w:t>
      </w:r>
      <w:r>
        <w:fldChar w:fldCharType="end"/>
      </w:r>
    </w:p>
    <w:p>
      <w:pPr>
        <w:pStyle w:val="par"/>
        <w:ind w:left="0"/>
      </w:pPr>
      <w:r>
        <w:rPr>
          <w:b/>
        </w:rPr>
        <w:t xml:space="preserve">20-21 maja</w:t>
      </w:r>
      <w:r>
        <w:rPr/>
        <w:t xml:space="preserve"> – </w:t>
      </w:r>
      <w:r>
        <w:rPr/>
        <w:fldChar w:fldCharType="begin"/>
      </w:r>
      <w:r>
        <w:rPr/>
        <w:instrText xml:space="preserve">HYPERLINK "https://www.br-automation.com/pl/eventy/dni-otwarte-biura-br-w-szczecinie/"</w:instrText>
      </w:r>
      <w:r>
        <w:fldChar w:fldCharType="separate"/>
      </w:r>
      <w:r>
        <w:rPr/>
        <w:t>Dni Otwarte biura B&amp;R w Szczecinie</w:t>
      </w:r>
      <w:r>
        <w:fldChar w:fldCharType="end"/>
      </w:r>
    </w:p>
    <w:p/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56708"/>
            <wp:effectExtent b="0" l="0" r="0" t="0"/>
            <wp:docPr id="1" name="Open Day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 Days4"/>
                    <pic:cNvPicPr/>
                  </pic:nvPicPr>
                  <pic:blipFill>
                    <a:blip xmlns:r="http://schemas.openxmlformats.org/officeDocument/2006/relationships" cstate="print" r:embed="N1046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5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Dni Otwarte B&amp;R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E5" w:type="default"/>
      <w:footerReference xmlns:r="http://schemas.openxmlformats.org/officeDocument/2006/relationships" r:id="N1057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E5" Target="header1.xml" Type="http://schemas.openxmlformats.org/officeDocument/2006/relationships/header"/><Relationship Id="N10579" Target="footer1.xml" Type="http://schemas.openxmlformats.org/officeDocument/2006/relationships/footer"/><Relationship Id="N10464" Target="media/N1046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4C" Target="media/N1054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