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Relacja z Dni Otwartych firmy B&amp;R w Szczecinie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dniach 20-21 maja odbyły się Dni Otwarte biura B&amp;R Automatyka Przemysłowa Sp. z o. o. w Szczecinie.</w:t>
      </w:r>
    </w:p>
    <w:p>
      <w:pPr>
        <w:pStyle w:val="par"/>
        <w:ind w:left="0"/>
      </w:pPr>
      <w:r>
        <w:rPr/>
        <w:t xml:space="preserve">Aromatyczna kawa, dużo praktycznych warsztatów i dynamiczne stanowiska demonstracyjne, to tylko niektóre z punktów programu spotkania w szczecińskim biurze. Kameralna atmosfera sprzyjała wielu ciekawym dyskusjom na temat najnowszych rozwiązań automatyzacji.</w:t>
      </w:r>
    </w:p>
    <w:p>
      <w:pPr>
        <w:pStyle w:val="par"/>
        <w:ind w:left="0"/>
      </w:pPr>
      <w:r>
        <w:rPr/>
        <w:t xml:space="preserve">Nasi goście szczególnie zainteresowali się prezentacją pierwszego na świecie </w:t>
      </w:r>
      <w:r>
        <w:rPr/>
        <w:fldChar w:fldCharType="begin"/>
      </w:r>
      <w:r>
        <w:rPr/>
        <w:instrText xml:space="preserve">HYPERLINK "https://www.br-automation.com/pl/produkty/zintegrowane-systemy-wizyjne/"</w:instrText>
      </w:r>
      <w:r>
        <w:fldChar w:fldCharType="separate"/>
      </w:r>
      <w:r>
        <w:rPr/>
        <w:t>systemu wizyjnego</w:t>
      </w:r>
      <w:r>
        <w:fldChar w:fldCharType="end"/>
      </w:r>
      <w:r>
        <w:rPr/>
        <w:t xml:space="preserve"> w pełni zintegrowanego z systemem sterowania automatyki. Łatwość zastosowania przy zachowaniu szybkości i pełnej synchronizacji kamery i oświetlenia z serwonapędem robiły na gościach wrażenie.</w:t>
      </w:r>
    </w:p>
    <w:p>
      <w:pPr>
        <w:pStyle w:val="par"/>
        <w:ind w:left="0"/>
      </w:pPr>
      <w:r>
        <w:rPr/>
        <w:t xml:space="preserve">Dodatkowo, podczas warsztatu z </w:t>
      </w:r>
      <w:r>
        <w:rPr/>
        <w:fldChar w:fldCharType="begin"/>
      </w:r>
      <w:r>
        <w:rPr/>
        <w:instrText xml:space="preserve">HYPERLINK "https://www.br-automation.com/pl/produkty/software/mapp-motion/"</w:instrText>
      </w:r>
      <w:r>
        <w:fldChar w:fldCharType="separate"/>
      </w:r>
      <w:r>
        <w:rPr/>
        <w:t>mapp Motion</w:t>
      </w:r>
      <w:r>
        <w:fldChar w:fldCharType="end"/>
      </w:r>
      <w:r>
        <w:rPr/>
        <w:t xml:space="preserve"> i </w:t>
      </w:r>
      <w:r>
        <w:rPr/>
        <w:fldChar w:fldCharType="begin"/>
      </w:r>
      <w:r>
        <w:rPr/>
        <w:instrText xml:space="preserve">HYPERLINK "http://www.url.de"</w:instrText>
      </w:r>
      <w:r>
        <w:fldChar w:fldCharType="separate"/>
      </w:r>
      <w:r>
        <w:rPr/>
        <w:t>mapp Robotics</w:t>
      </w:r>
      <w:r>
        <w:fldChar w:fldCharType="end"/>
      </w:r>
      <w:r>
        <w:rPr/>
        <w:t xml:space="preserve"> klienci z uwagą obserwowali, jak szybko i skutecznie uruchomić oś serwonapędu, bądź złożoną kinematykę. Zwieńczeniem warsztatu było pokazanie symulacji procesu paletyzacji za pomocą technologii mapp Robotics symulowanej w przestrzeni wirtualnej. Innym stanowiskiem budzącym ciekawość wśród klientów był wszechstronny system transportu przemysłowego SuperTrak oraz ACOPOStrak. Cieszymy się, że mogliśmy przedstawić naszym gościom, jak unikalna konstrukcja w ACOPOStrak pozwala efektywnie produkować niewielkie partie wyrobów bez utraty korzyści. </w:t>
      </w:r>
    </w:p>
    <w:p>
      <w:pPr>
        <w:pStyle w:val="par"/>
        <w:ind w:left="0"/>
      </w:pPr>
      <w:r>
        <w:rPr/>
        <w:t xml:space="preserve">Wszyscy bardzo chętnie dzielili się swoimi opiniami i wymieniali spostrzeżenia na temat prezentowanych rozwiązań, pijąc przy tym dobrą kawę. Z kolei apetytu do rozmów na temat nowości ze świata automatyzacji dodawał smaczny poczęstunek.</w:t>
      </w:r>
    </w:p>
    <w:p>
      <w:pPr>
        <w:pStyle w:val="par"/>
        <w:ind w:left="0"/>
      </w:pPr>
      <w:r>
        <w:rPr/>
        <w:t xml:space="preserve">Dziękujemy naszym gościom za rozmowy i życzymy sobie, jak i klientom wielu podobnych okazji do spotkań.</w:t>
      </w:r>
    </w:p>
    <w:p/>
    <w:bookmarkStart w:id="8" w:name="_XREFN100C2"/>
    <w:bookmarkStart w:id="9" w:name="_XREFN1006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Relacja_Szczecin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lacja_Szczecin_PL"/>
                    <pic:cNvPicPr/>
                  </pic:nvPicPr>
                  <pic:blipFill>
                    <a:blip xmlns:r="http://schemas.openxmlformats.org/officeDocument/2006/relationships" cstate="print" r:embed="N103E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Warsztaty z Orange Boxa podczas Dni Otwartych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0" w:type="default"/>
      <w:footerReference xmlns:r="http://schemas.openxmlformats.org/officeDocument/2006/relationships" r:id="N1050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0" Target="header1.xml" Type="http://schemas.openxmlformats.org/officeDocument/2006/relationships/header"/><Relationship Id="N10504" Target="footer1.xml" Type="http://schemas.openxmlformats.org/officeDocument/2006/relationships/footer"/><Relationship Id="N103EE" Target="media/N103E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7" Target="media/N104D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