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在严苛工况下实现平稳操作</w:t>
      </w:r>
    </w:p>
    <w:p>
      <w:pPr>
        <w:pStyle w:val="label-first"/>
        <w:keepNext/>
        <w:ind w:left="0"/>
      </w:pPr>
      <w:r>
        <w:rPr>
          <w:b/>
          <w:sz w:val="20"/>
        </w:rPr>
        <w:t xml:space="preserve">贝加莱为移动机械提供多功能操作面板</w:t>
      </w:r>
    </w:p>
    <w:p>
      <w:pPr>
        <w:pStyle w:val="par-first"/>
        <w:ind w:left="0"/>
        <w:jc w:val="left"/>
      </w:pPr>
      <w:r>
        <w:rPr>
          <w:i/>
          <w:i/>
        </w:rPr>
        <w:t xml:space="preserve">贝加莱正在扩展其移动自动化产品组合，其中包括移动式Power Panel T50。该操作面板可以为农林设备、工程机械和市政车辆提供高可靠性操作。它的显示对角线可选5"、7"或10.1"。</w:t>
      </w:r>
    </w:p>
    <w:p>
      <w:pPr>
        <w:pStyle w:val="par"/>
        <w:ind w:left="0"/>
      </w:pPr>
      <w:r>
        <w:rPr/>
        <w:t xml:space="preserve">移动式Power Panel T50的压铸铝外壳具有必要的机械刚度。它具有IP67防护等级，可轻松应对过热、过冷、灰尘、湿气、冲击和振动。投射电容式触摸屏甚至可以在雨中操作。它运行无需风扇或电池，亦免维护。</w:t>
      </w:r>
    </w:p>
    <w:p>
      <w:pPr>
        <w:pStyle w:val="label"/>
        <w:keepNext/>
        <w:ind w:left="0"/>
      </w:pPr>
      <w:r>
        <w:rPr>
          <w:b/>
          <w:sz w:val="20"/>
        </w:rPr>
        <w:t xml:space="preserve">结构紧凑，节省空间</w:t>
      </w:r>
    </w:p>
    <w:p>
      <w:pPr>
        <w:pStyle w:val="par"/>
        <w:ind w:left="0"/>
      </w:pPr>
      <w:r>
        <w:rPr/>
        <w:t xml:space="preserve">该Power Panel设计紧凑，安装深度浅，电缆出口布置优化，这些都使其易于安装，节省空间。可用安装类型包括标准支架、面板安装或前罩板安装。</w:t>
      </w:r>
    </w:p>
    <w:p>
      <w:pPr>
        <w:pStyle w:val="label"/>
        <w:keepNext/>
        <w:ind w:left="0"/>
      </w:pPr>
      <w:r>
        <w:rPr>
          <w:b/>
          <w:sz w:val="20"/>
        </w:rPr>
        <w:t xml:space="preserve">基于Web的HMI</w:t>
      </w:r>
    </w:p>
    <w:p>
      <w:pPr>
        <w:pStyle w:val="par"/>
        <w:ind w:left="0"/>
      </w:pPr>
      <w:r>
        <w:rPr/>
        <w:t xml:space="preserve">多功能的Power Panel具有嵌入式浏览器，用于查看通过贝加莱mapp View软件创建的HMI应用程序。mapp View基于Web标准HTML5、CSS3和JavaScript构建，可确保在任何设备上实现最佳观看效果。贝加莱提供大量小部件，可将其拖放到适当位置，以创建可通过手势操作的美观的用户界面。</w:t>
      </w:r>
    </w:p>
    <w:p>
      <w:pPr>
        <w:pStyle w:val="label"/>
        <w:keepNext/>
        <w:ind w:left="0"/>
      </w:pPr>
      <w:r>
        <w:rPr>
          <w:b/>
          <w:sz w:val="20"/>
        </w:rPr>
        <w:t xml:space="preserve">多种接口</w:t>
      </w:r>
    </w:p>
    <w:p>
      <w:pPr>
        <w:pStyle w:val="par"/>
        <w:ind w:left="0"/>
      </w:pPr>
      <w:r>
        <w:rPr/>
        <w:t xml:space="preserve">移动式Power Panel T50易于配置。其M12以太网连接器接口便于实现与作为HMI服务器的X90控制器进行通信。电源电压、USB端口和数字量I/O都可以使用Superseal多功能连接器。</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移动式Power Panel T50可轻松应对过热、过冷、灰尘、湿气、冲击和振动。</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