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セーフティを標準に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B&amp;Rの標準モータにセーフティ・アプリケーションを装備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B＆Rでは現在、すべての </w:t>
      </w:r>
      <w:r>
        <w:rPr>
          <w:i/>
          <w:i/>
        </w:rPr>
        <w:t>標準モータ</w:t>
      </w:r>
      <w:r>
        <w:rPr>
          <w:i/>
          <w:i/>
        </w:rPr>
        <w:t xml:space="preserve"> に安全なエンコーダマウントを装備しています。それに従い、制限なしでセーフティ・アプリケーションを使用できるようになりました。  特別なセーフティモータはもう必要ありません。  そのモータの納期と価格はいままでと同じです。  セーフティ・アプリケーションは、短時間・低コストで実装できます。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それは、安全なエンコーダーマウントを備えた特別なモーターの使用を必要とする安全アプリケーションとなります。また、B＆Rは特別なプロセスを開発しました。このプロセスでは、ポジティブロック要素により、エンコーダとモーターシャフトが気付かれずにスリップすることがなくなります。  これにより、安全な位置フィードバックが必要な安全位置決めや安全ホーミングなどのセーフティ機能を実装できます。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ervoMotor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s_Pressebild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B＆Rでは現在、すべての標準モータに安全なエンコーダマウントを装備しています。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