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til landbrugsmaskiner</w:t>
      </w:r>
    </w:p>
    <w:p>
      <w:pPr>
        <w:pStyle w:val="label-first"/>
        <w:keepNext/>
        <w:ind w:left="0"/>
      </w:pPr>
      <w:r>
        <w:rPr>
          <w:b/>
          <w:sz w:val="20"/>
        </w:rPr>
        <w:t xml:space="preserve">B&amp;R præsenterer X90 controller med integreret sikkerhed på Agritechnica 2019</w:t>
      </w:r>
    </w:p>
    <w:p>
      <w:pPr>
        <w:pStyle w:val="par-first"/>
        <w:ind w:left="0"/>
        <w:jc w:val="left"/>
      </w:pPr>
      <w:r>
        <w:rPr>
          <w:i/>
          <w:i/>
        </w:rPr>
        <w:t xml:space="preserve">B&amp;R har tilføjet en sikkerhedsløsning til sin produktportefølje til landbrugsmaskiner. På Agritechnica 2019 vil automationseksperten præsentere X90 controlleren med integreret sikkerheds-teknologi. Et andet højdepunkt på B&amp;R's stand (hal 15/stand H11) vil være den kompakte og robuste Power Panel T50 operatørpanel.</w:t>
      </w:r>
    </w:p>
    <w:p>
      <w:pPr>
        <w:pStyle w:val="label"/>
        <w:keepNext/>
        <w:ind w:left="0"/>
      </w:pPr>
    </w:p>
    <w:p>
      <w:pPr>
        <w:pStyle w:val="par"/>
        <w:ind w:left="0"/>
      </w:pPr>
      <w:r>
        <w:rPr/>
        <w:t xml:space="preserve">En variant af X90 controlleren fås med en integreret B&amp;R SafeLOGIC sikkerheds-controller.  For at oprette sikkerhedsapplikation skal brugeren blot forbinde eksisterende softwareblokke ved hjælp af et ladder-diagram. Derved opnås alle fordele ved netværksbasseret sikkerheds-teknologi uden behov for traditionel programmering, og det gør det også væsentligt lettere at overholde det europæiske maskindirektiv.</w:t>
      </w:r>
    </w:p>
    <w:p>
      <w:pPr>
        <w:pStyle w:val="label"/>
        <w:keepNext/>
        <w:ind w:left="0"/>
      </w:pPr>
      <w:r>
        <w:rPr>
          <w:b/>
          <w:sz w:val="20"/>
        </w:rPr>
        <w:t xml:space="preserve">Allround HMI</w:t>
      </w:r>
    </w:p>
    <w:p>
      <w:pPr>
        <w:pStyle w:val="par"/>
        <w:ind w:left="0"/>
      </w:pPr>
      <w:r>
        <w:rPr/>
        <w:t xml:space="preserve">Power Panel T50, mobiloperatørpanelet er en allround tilføjelse til B&amp;R's automationsportefølje specifikt til mobile enheder. Panelet tilbyder yderst pålidelig betjening af landbrugskøretøjer med IP67 beskyttelse. Det støbte aluminiums hus giver både mekanisk stabilitet og beskyttelse mod alle typer miljøpåvirkninger. Power Panelet T50 mobile enheder er tilgængeligt med displaystørrelser på 5", 7" eller 10,1".</w:t>
      </w:r>
    </w:p>
    <w:p>
      <w:pPr>
        <w:pStyle w:val="label"/>
        <w:keepNext/>
        <w:ind w:left="0"/>
      </w:pPr>
      <w:r>
        <w:rPr>
          <w:b/>
          <w:sz w:val="20"/>
        </w:rPr>
        <w:t xml:space="preserve">B&amp;R X90 styresystem til landbrugsmaskiner</w:t>
      </w:r>
    </w:p>
    <w:p>
      <w:pPr>
        <w:pStyle w:val="par"/>
        <w:ind w:left="0"/>
      </w:pPr>
      <w:r>
        <w:rPr/>
        <w:t xml:space="preserve">Det modulære </w:t>
      </w:r>
      <w:r>
        <w:rPr/>
        <w:t>X90 styresystem</w:t>
      </w:r>
      <w:r>
        <w:rPr/>
        <w:t xml:space="preserve"> er perfekt til implementering af fleksible automationskoncepter bygget på standardiserede komponenter. Hjertestykket i X90 kontrolsystemet er en kraftig ARM-processor og multifunktionelle I/O-kanaler. Standardfunktioner inkluderer interfaces til CAN, Ethernet og real-time POWERLINK bussystemet. Alle produkter i X90 serien er designet til brug i barske industrielle miljøer. De kan tåle driftstemperaturer fra -40 til +85°C og er modstandsdygtige over for miljøfaktorer såsom stød, vibrationer, salt, UV-lys og olie.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På Agritechnica 2019 vil B&amp;R præsentere X90 controlleren med integreret sikkerheds-teknologi beregnet til landbrugsmaskiner.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