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ACOPOStrak para el lavado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Sistema de pistas con clasificación IP69K para sectores con estrictos requisitos de limpieza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ofrece una variante del sistema de pistas inteligente </w:t>
      </w:r>
      <w:r>
        <w:rPr>
          <w:i/>
          <w:i/>
        </w:rPr>
        <w:t>ACOPOStrak</w:t>
      </w:r>
      <w:r>
        <w:rPr>
          <w:i/>
          <w:i/>
        </w:rPr>
        <w:t xml:space="preserve"> con clasificación IP69K. La nueva versión de la pista puede lavarse a presión a temperaturas de hasta 80 °C, por lo que resulta adecuada para su uso en los sectores de la alimentación, bebidas y productos farmacéuticos, ya que cumple con las máximas exigencias relativas a la capacidad de limpieza.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La nueva pista no solo está protegida contra la limpieza a alta presión y evita totalmente la entrada de polvo. Gracias a la protección IP69K, el sistema de pistas resulta perfecto para aplicaciones de embalaje primario. Puede utilizarse tanto en zonas secas como húmedas de instalaciones complejas.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Protección contra la corrosión para lanzaderas y segmentos</w:t>
      </w:r>
    </w:p>
    <w:p>
      <w:pPr>
        <w:pStyle w:val="par"/>
        <w:ind w:left="0"/>
      </w:pPr>
      <w:r>
        <w:rPr/>
        <w:t xml:space="preserve">Las lanzaderas y los segmentos de la nueva variante de pista están construidos con acero inoxidable, soldados de forma segura y son resistentes a la corrosión. La carcasa de acero inoxidable permite el transporte de productos corrosivos y el funcionamiento de ACOPOStrak en ambientes corrosivos como el de la niebla salina. Todas las superficies de la pista son químicamente resistentes, evitando que partículas o fluidos penetren en el interior de la lanzadera o de los segmentos. La unidad magnética de las lanzaderas está completamente protegida contra la limpieza a alta presión.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Flexibilidad absoluta</w:t>
      </w:r>
    </w:p>
    <w:p>
      <w:pPr>
        <w:pStyle w:val="par"/>
        <w:ind w:left="0"/>
      </w:pPr>
      <w:r>
        <w:rPr/>
        <w:t xml:space="preserve">Con la versión IP69K de ACOPOStrak, B&amp;R permite que las operaciones con lotes de una unidad sean económicamente igual de eficientes que la producción a gran escala, incluso para aquellos sectores con estrictos requisitos de limpieza. ACOPOStrak puede ampliarse de manera flexible añadiendo módulos de pista y estaciones de procesamiento. De esta forma se consigue que las máquinas puedan adaptarse en cualquier momento a las variables necesidades de la producción.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- ACOPOStrak IP69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- ACOPOStrak IP69K_2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nueva pista está protegida contra la limpieza a alta presión y también evita totalmente la entrada de polvo.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