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Aussi puissant qu'un PC</w:t>
      </w:r>
    </w:p>
    <w:p>
      <w:pPr>
        <w:pStyle w:val="label-first"/>
        <w:keepNext/>
        <w:ind w:left="0"/>
      </w:pPr>
      <w:r>
        <w:rPr>
          <w:b/>
          <w:sz w:val="20"/>
        </w:rPr>
        <w:t xml:space="preserve">Les performances des contrôleurs industriels de B&amp;R atteignent de nouveaux sommets</w:t>
      </w:r>
    </w:p>
    <w:p>
      <w:pPr>
        <w:pStyle w:val="par-first"/>
        <w:ind w:left="0"/>
        <w:jc w:val="left"/>
      </w:pPr>
      <w:r>
        <w:rPr>
          <w:i/>
          <w:i/>
        </w:rPr>
        <w:t xml:space="preserve">Le contrôleur X20CP3687X de B&amp;R offre la performance d'un PC industriel tout en conservant le format compact des contrôleurs de la </w:t>
      </w:r>
      <w:r>
        <w:rPr>
          <w:i/>
          <w:i/>
        </w:rPr>
        <w:t>gamme X20</w:t>
      </w:r>
      <w:r>
        <w:rPr>
          <w:i/>
          <w:i/>
        </w:rPr>
        <w:t xml:space="preserve">. Doté d'une grande puissance de calcul, d'une RAM de capacité accrue, et d'une mémoire flash intégrée, ce contrôleur haute performance se prête bien au traitement d'algorithmes de contrôle complexes ou à des applications robotiques qui auparavant auraient nécessité un </w:t>
      </w:r>
      <w:r>
        <w:rPr>
          <w:i/>
          <w:i/>
        </w:rPr>
        <w:t>PC industriel</w:t>
      </w:r>
      <w:r>
        <w:rPr>
          <w:i/>
          <w:i/>
        </w:rPr>
        <w:t xml:space="preserve">.</w:t>
      </w:r>
    </w:p>
    <w:p>
      <w:pPr>
        <w:pStyle w:val="label"/>
        <w:keepNext/>
        <w:ind w:left="0"/>
      </w:pPr>
    </w:p>
    <w:p>
      <w:pPr>
        <w:pStyle w:val="par"/>
        <w:ind w:left="0"/>
      </w:pPr>
      <w:r>
        <w:rPr/>
        <w:t xml:space="preserve">Avec son interface Ethernet supportant TSN, le contrôleur X20CP3687 est paré pour le futur. Il peut être utilisé sans restrictions pour la communication avec OPC UA over TSN, le standard de communication multi-fournisseurs. Il présente des connexions USB et POWERLINK de manière standard. </w:t>
      </w:r>
    </w:p>
    <w:p>
      <w:pPr>
        <w:pStyle w:val="par"/>
        <w:ind w:left="0"/>
      </w:pPr>
      <w:r>
        <w:rPr/>
        <w:t xml:space="preserve">D'autres interfaces peuvent être ajoutées via l'insertion de modules additionnels. Bien qu'il soit puissant, le nouveau contrôleur présente le même design et le même format compact que les autres contrôleurs de la gamme X20 de B&amp;R.</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 R_3000x2000_Pressebild X20CP3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3000x2000_Pressebild X20CP3687"/>
                    <pic:cNvPicPr/>
                  </pic:nvPicPr>
                  <pic:blipFill>
                    <a:blip xmlns:r="http://schemas.openxmlformats.org/officeDocument/2006/relationships" cstate="print" r:embed="N103AB"/>
                    <a:stretch>
                      <a:fillRect/>
                    </a:stretch>
                  </pic:blipFill>
                  <pic:spPr>
                    <a:xfrm>
                      <a:off x="0" y="0"/>
                      <a:ext cx="3600000" cy="2400750"/>
                    </a:xfrm>
                    <a:prstGeom prst="rect">
                      <a:avLst/>
                    </a:prstGeom>
                  </pic:spPr>
                </pic:pic>
              </a:graphicData>
            </a:graphic>
          </wp:inline>
        </w:drawing>
      </w:r>
    </w:p>
    <w:p>
      <w:pPr>
        <w:pStyle w:val="media-caption"/>
        <w:ind w:left="0"/>
      </w:pPr>
      <w:r>
        <w:t xml:space="preserve">Le contrôleur X20CP3687X de B&amp;R offre la performance d'un PC industriel tout en conservant le format compact des contrôleurs de la gamme X20.</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D" w:type="default"/>
      <w:footerReference xmlns:r="http://schemas.openxmlformats.org/officeDocument/2006/relationships" r:id="N104C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D" Target="header1.xml" Type="http://schemas.openxmlformats.org/officeDocument/2006/relationships/header"/><Relationship Id="N104C1" Target="footer1.xml" Type="http://schemas.openxmlformats.org/officeDocument/2006/relationships/footer"/><Relationship Id="N103AB" Target="media/N103A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4" Target="media/N1049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