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products speak OPC UA over TSN</w:t>
      </w:r>
    </w:p>
    <w:p>
      <w:pPr>
        <w:pStyle w:val="label-first"/>
        <w:keepNext/>
        <w:ind w:left="0"/>
      </w:pPr>
      <w:r>
        <w:rPr>
          <w:b/>
          <w:sz w:val="20"/>
        </w:rPr>
        <w:t xml:space="preserve">B&amp;R enables vendor-agnostic communication from sensor to cloud. </w:t>
      </w:r>
    </w:p>
    <w:p>
      <w:pPr>
        <w:pStyle w:val="par-first"/>
        <w:ind w:left="0"/>
        <w:jc w:val="left"/>
      </w:pPr>
      <w:r>
        <w:rPr>
          <w:i/>
          <w:i/>
        </w:rPr>
        <w:t xml:space="preserve">B&amp;R is among the first manufacturers to launch a comprehensive portfolio for communication using the open, real-time capable OPC UA over TSN protocol. With high-performance </w:t>
      </w:r>
      <w:r>
        <w:rPr>
          <w:i/>
          <w:i/>
        </w:rPr>
        <w:t> X20 PLCs</w:t>
      </w:r>
      <w:r>
        <w:rPr>
          <w:i/>
          <w:i/>
        </w:rPr>
        <w:t xml:space="preserve">, bus controllers, industrial PCs and a TSN machine switch, B&amp;R enables fully standardized networks for modular, adaptive machines. Truly economical batch-size-one production is now a reality.</w:t>
      </w:r>
    </w:p>
    <w:p>
      <w:pPr>
        <w:pStyle w:val="label"/>
        <w:keepNext/>
        <w:ind w:left="0"/>
      </w:pPr>
    </w:p>
    <w:p>
      <w:pPr>
        <w:pStyle w:val="par"/>
        <w:ind w:left="0"/>
      </w:pPr>
      <w:r>
        <w:rPr/>
        <w:t xml:space="preserve">With a standardized OPC UA over TSN network, the days when OEMs had to offer an array of machine variants with different control and bus systems are over. From a multitude of interfaces, only a single one remains – an interface that exchanges standardized data between all the nodes in the network. Machinery and plants become substantially easier to develop and operate. </w:t>
      </w:r>
    </w:p>
    <w:p>
      <w:pPr>
        <w:pStyle w:val="label"/>
        <w:keepNext/>
        <w:ind w:left="0"/>
      </w:pPr>
      <w:r>
        <w:rPr>
          <w:b/>
          <w:sz w:val="20"/>
        </w:rPr>
        <w:t xml:space="preserve">More room for innovation</w:t>
      </w:r>
    </w:p>
    <w:p>
      <w:pPr>
        <w:pStyle w:val="par"/>
        <w:ind w:left="0"/>
      </w:pPr>
      <w:r>
        <w:rPr/>
        <w:t xml:space="preserve">Configuration of OPC UA over TSN devices and the network itself, as well as assignment of access rights, is all handled in B&amp;R's Automation Studio engineering software. Not only does that allow the configuration to take place automatically, the ready-made software blocks also minimize the amount of programming involved in developing modular machines. You can connect drives, controllers and other devices from different manufacturers without any additional overhead. Rather than writing code, all that remains for the developer to do is set a few parameters. </w:t>
      </w:r>
    </w:p>
    <w:p>
      <w:pPr>
        <w:pStyle w:val="label"/>
        <w:keepNext/>
        <w:ind w:left="0"/>
      </w:pPr>
      <w:r>
        <w:rPr>
          <w:b/>
          <w:sz w:val="20"/>
        </w:rPr>
        <w:t xml:space="preserve">18x faster</w:t>
      </w:r>
    </w:p>
    <w:p>
      <w:pPr>
        <w:pStyle w:val="par"/>
        <w:ind w:left="0"/>
      </w:pPr>
      <w:r>
        <w:rPr/>
        <w:t>OPC UA over TSN</w:t>
      </w:r>
      <w:r>
        <w:rPr/>
        <w:t xml:space="preserve"> networks are capable of plug-and-produce operation and are easy to configure and administer. Network stations will communicate up to 18 times faster than with any previously available protocol. Together with the new B&amp;R products, this opens up new possibilities in areas such as tightly synchronized motion and control applications.</w:t>
      </w:r>
    </w:p>
    <w:p>
      <w:pPr>
        <w:pStyle w:val="label"/>
        <w:keepNext/>
        <w:ind w:left="0"/>
      </w:pPr>
      <w:r>
        <w:rPr>
          <w:b/>
          <w:sz w:val="20"/>
        </w:rPr>
        <w:t xml:space="preserve">The fusion of IT and OT</w:t>
      </w:r>
    </w:p>
    <w:p>
      <w:pPr>
        <w:pStyle w:val="par"/>
        <w:ind w:left="0"/>
      </w:pPr>
      <w:r>
        <w:rPr/>
        <w:t xml:space="preserve">OPC UA enables seamless, transparent communication from the sensor to the cloud. The TSN extension enables the protocol to converge IT and OT into a unified network, fulfilling a key requirement of all Industrial IoT applications. The technology supports networks comprising tens of thousands of nodes and benefits from bandwidth extensions to the Ethernet standard. Even large volumes of data – such as those used for intelligent condition monitoring and predictive maintenance – can be handled with ease.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3FC"/>
                    <a:stretch>
                      <a:fillRect/>
                    </a:stretch>
                  </pic:blipFill>
                  <pic:spPr>
                    <a:xfrm>
                      <a:off x="0" y="0"/>
                      <a:ext cx="3600000" cy="2400750"/>
                    </a:xfrm>
                    <a:prstGeom prst="rect">
                      <a:avLst/>
                    </a:prstGeom>
                  </pic:spPr>
                </pic:pic>
              </a:graphicData>
            </a:graphic>
          </wp:inline>
        </w:drawing>
      </w:r>
    </w:p>
    <w:p>
      <w:pPr>
        <w:pStyle w:val="media-caption"/>
        <w:ind w:left="0"/>
      </w:pPr>
      <w:r>
        <w:t xml:space="preserve">B&amp;R is among the first manufacturers to launch a comprehensive portfolio for communication using the open, real-time capable OPC UA over TSN protocol.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D" w:type="default"/>
      <w:footerReference xmlns:r="http://schemas.openxmlformats.org/officeDocument/2006/relationships" r:id="N1051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D" Target="header1.xml" Type="http://schemas.openxmlformats.org/officeDocument/2006/relationships/header"/><Relationship Id="N10511"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4" Target="media/N104E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