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OPC UA over TSN実装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B＆Rは、収束されたリアルタイムネットワーク用のTSNマシンスイッチを導入します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B＆Rは、リアルタイム・イーサネットスイッチをポートフォリオに追加しました。新しいマシンスイッチは、ベンダに依存しない通信ソリューション：</w:t>
      </w:r>
      <w:r>
        <w:rPr>
          <w:i/>
          <w:i/>
        </w:rPr>
        <w:t>OPC UA over TSN</w:t>
      </w:r>
      <w:r>
        <w:rPr>
          <w:i/>
          <w:i/>
        </w:rPr>
        <w:t xml:space="preserve">を使用して、ネットワークをセットアップできます。そのデザインとフォームファクタは、制御キャビネット内の省スペースとなり、またB＆Rポートフォリオに完全に適合します。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TSNマシンスイッチは、50マイクロ秒未満のサイクルタイムが可能です。たとえば、ディスプレイを接続するために、4つのリアルタイム対応TSNポートと、1つの標準イーサネットポートを提供します。このスイッチは、デイジーチェーン接続に加えて、スター、ツリー、またはリングトポロジの可能性も開きます。複数のスイッチをカスケード接続して、リモートキャビネットに到達したり、大規模で複雑なリアルタイム・ネットワークを実装するときに最適です。非TSNノードは、スイッチを介してネットワークに組み込むこともできます。モジュラーマシン概念への実装が、これまでになく高速かつ簡単になり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自動設定</w:t>
      </w:r>
    </w:p>
    <w:p>
      <w:pPr>
        <w:pStyle w:val="par"/>
        <w:ind w:left="0"/>
      </w:pPr>
      <w:r>
        <w:rPr/>
        <w:t xml:space="preserve">このスイッチは、B&amp;Rの</w:t>
      </w:r>
      <w:r>
        <w:rPr/>
        <w:t>Automation Studio</w:t>
      </w:r>
      <w:r>
        <w:rPr/>
        <w:t xml:space="preserve"> エンジニアリング環境に完全に統合されています。設定は、ソフトウェア内で自動に行われます。このデバイスは、ハードウェアおよびソフトウェア管理に対する集中型アプローチをフルサポートしており、アプリケーション開発およびマシン固有のコンフィグレーションは、オフラインまたはオンラインで実行できます。  TSNスイッチは、非リアルタイム・ネットワーク用の従来のアンマネージドスイッチとしても使用でき、特別な設定は必要ありません。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コンパクトな設計</w:t>
      </w:r>
    </w:p>
    <w:p>
      <w:pPr>
        <w:pStyle w:val="par"/>
        <w:ind w:left="0"/>
      </w:pPr>
      <w:r>
        <w:rPr/>
        <w:t xml:space="preserve">TSNマシンスイッチはX20フォームファクタで設計されているため、X20コントロールおよびI/Oシステムのすぐ横に取り付け可能で、制御キャビネット内のスペースを最小限に抑えられます。スイッチは、ケーブル配線に応じて、2か所の位置に取り付けることができます。これにより、狭いスペースにも設置可能となります。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B＆Rは、ベンダに依存しないOPC UA over TSN通信と収束されたリアルタイムネットワーク用のTSNマシンスイッチで、そのポートフォリオを拡大しています。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