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Implementação do OPC UA sobre TSN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 B&amp;R apresenta um switch de máquina TSN para atender redes de comunicação em tempo real.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adicionou um switch Ethernet de tempo real ao seu portfólio. O novo switch de máquina pode ser utilizado para o comissionamento de redes de comunicação com a solução independente de fabricante </w:t>
      </w:r>
      <w:r>
        <w:rPr>
          <w:i/>
          <w:i/>
        </w:rPr>
        <w:t>OPC UA sobre TSN</w:t>
      </w:r>
      <w:r>
        <w:rPr>
          <w:i/>
          <w:i/>
        </w:rPr>
        <w:t xml:space="preserve">. Seu design e formato se encaixam perfeitamente no portfólio da B&amp;R para montagem com economia de espaço no painel de controle.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O switch de máquina TSN permite tempos de ciclo de menos de 50 µs. Ele oferece quatro portas TSN com capacidade de tempo real e uma porta Ethernet padrão - para a conexão de um display, por exemplo. O switch também abre a possibilidade de topologias de rede estrela, árvore ou anel, além da ligação em série de equipamentos. Múltiplos switches podem ser interligados em cascata a fim de alcançar panéis remotos ou implementar grandes e complexas redes de comunicação em tempo real. Nós não-TSN também podem ser incorporados à rede através do switch. Implementar conceitos de máquinas modulares agora está mais rápido e mais fácil do que nunca.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Configuração automática</w:t>
      </w:r>
    </w:p>
    <w:p>
      <w:pPr>
        <w:pStyle w:val="par"/>
        <w:ind w:left="0"/>
      </w:pPr>
      <w:r>
        <w:rPr/>
        <w:t xml:space="preserve">O switch está completamente integrado ao ambiente de engenharia </w:t>
      </w:r>
      <w:r>
        <w:rPr/>
        <w:t>Automation Studio</w:t>
      </w:r>
      <w:r>
        <w:rPr/>
        <w:t xml:space="preserve">, da B&amp;R. A configuração ocorre automaticamente. O dispositivo suporta completamente uma abordagem centralizada de gerenciamento de hardware e software. O desenvolvimento da aplicação e configurações específicas de máquina podem ser realizadas tanto online como offline. O switch TSN também pode ser utilizado como um switch convencional, não gerenciado, para redes que não operam em tempo real. Nenhuma configuração especial é necessária.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Design compacto</w:t>
      </w:r>
    </w:p>
    <w:p>
      <w:pPr>
        <w:pStyle w:val="par"/>
        <w:ind w:left="0"/>
      </w:pPr>
      <w:r>
        <w:rPr/>
        <w:t xml:space="preserve">Uma vez que o switch de máquina TSN foi desenvolvido no fator de formato do X20, ele ocupa um espaço mínimo no painél de controle e pode ser montado lado com o sistema X20 de controle e I/Os. O switch também pode ser montado em duas posições diferentes, dependendo da saída do cabo. Isso permite que ele seja instalado em espaços muito reduzidos.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 TS Swi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TS Switch"/>
                    <pic:cNvPicPr/>
                  </pic:nvPicPr>
                  <pic:blipFill>
                    <a:blip xmlns:r="http://schemas.openxmlformats.org/officeDocument/2006/relationships" cstate="print" r:embed="N103D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B&amp;R está expandindo seu portfólio com um switch de máquina TSN para redes em tempo real, com o protocolo de comunicação independente de fabricante OPC UA sobre TSN.  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60" w:type="default"/>
      <w:footerReference xmlns:r="http://schemas.openxmlformats.org/officeDocument/2006/relationships" r:id="N104F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0" Target="header1.xml" Type="http://schemas.openxmlformats.org/officeDocument/2006/relationships/header"/><Relationship Id="N104F4" Target="footer1.xml" Type="http://schemas.openxmlformats.org/officeDocument/2006/relationships/footer"/><Relationship Id="N103DE" Target="media/N103D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7" Target="media/N104C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