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Коммутатор для OPC UA over TSN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Инженеры B&amp;R представляют TSN-коммутатор для конвергентных сетей реального времени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Ethernet-коммутатор с поддержкой режима реального времени занял свое место в ассортименте продукции B&amp;R. Новый коммутатор для TSN-сетей от B&amp;R создан для работы по независимому от производителя стандарту </w:t>
      </w:r>
      <w:r>
        <w:rPr>
          <w:i/>
          <w:i/>
        </w:rPr>
        <w:t>OPC UA over TSN</w:t>
      </w:r>
      <w:r>
        <w:rPr>
          <w:i/>
          <w:i/>
        </w:rPr>
        <w:t xml:space="preserve">. Его дизайн и компактная конструкция идеально сочетаются с другими решениями от B&amp;R и позволяют сэкономит место в шкафу управления.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TSN-коммутатор способен обеспечить время цикла менее 50 мкс. Он оснащен четырьмя портами с поддержкой TSN и одним стандартным Ethernet-портом, например, для подключения устройства визуализации. Коммутатор открывает широкие возможности по построению топологии помимо последовательного подключения, можно создать топологию типа звезда, древообразную или кольцевую. Благодаря использованию нескольких коммутаторов можно протянуть сеть к удаленным точкам для реализации крупных сетей реального времени со сложной архитектурой. Узлы, которые не поддерживают технологию TSN, можно интегрировать в сеть при помощи нового коммутатора. Теперь реализация модульной конструкции машин станет значительно проще и быстрее.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Автоматическая настройка</w:t>
      </w:r>
    </w:p>
    <w:p>
      <w:pPr>
        <w:pStyle w:val="par"/>
        <w:ind w:left="0"/>
      </w:pPr>
      <w:r>
        <w:rPr/>
        <w:t xml:space="preserve">Новый коммутатор полностью интегрирован в инженерную среду разработки компании B&amp;R - </w:t>
      </w:r>
      <w:r>
        <w:rPr/>
        <w:t>Automation Studio</w:t>
      </w:r>
      <w:r>
        <w:rPr/>
        <w:t xml:space="preserve"> Поэтому процедура его настройки происходит автоматически. Устройство полностью поддерживает централизованный метод управления аппаратным и программным обеспечением. Разработку, а также настройку конкретных параметров машины можно осуществить как в режиме online, так и offline. TSN-коммутатор при желании можно использовать в качестве обычного неуправляемого коммутатора для Ethernet-сетей без поддержки режима реального времени. Для этого не потребуется никаких специальных настроек или манипуляций.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Компактная конструкция</w:t>
      </w:r>
    </w:p>
    <w:p>
      <w:pPr>
        <w:pStyle w:val="par"/>
        <w:ind w:left="0"/>
      </w:pPr>
      <w:r>
        <w:rPr/>
        <w:t xml:space="preserve">Поскольку TSN-коммутатор имеет форм-фактор, такой же как серия Х20, он занимает минимум места в шкафу управления и может быть установлен непосредственно рядом с контроллером X20 или системой ввода/вывода. В зависимости от того, как проходит кабель, коммутатор можно установить в одном из двух положений, это позволяет устанавливать его в труднодоступных местах.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TS S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TS Switch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Компания B&amp;R пополнила свой портфель сетевых решений коммутатором для конвергентных TSN-сетей с поддержкой передачи данных в режиме реального времени по независимому протоколу OPC UA over TSN.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