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あらゆる環境に最適なレンズ</w:t>
      </w:r>
    </w:p>
    <w:p>
      <w:pPr>
        <w:pStyle w:val="label-first"/>
        <w:keepNext/>
        <w:ind w:left="0"/>
      </w:pPr>
      <w:r>
        <w:rPr>
          <w:b/>
          <w:sz w:val="20"/>
        </w:rPr>
        <w:t xml:space="preserve">B＆RがCマウントカメラをビジョンポートフォリオに追加</w:t>
      </w:r>
    </w:p>
    <w:p>
      <w:pPr>
        <w:pStyle w:val="par-first"/>
        <w:ind w:left="0"/>
        <w:jc w:val="left"/>
      </w:pPr>
      <w:r>
        <w:rPr>
          <w:i/>
          <w:i/>
        </w:rPr>
        <w:t xml:space="preserve">B＆RのスマートカメラとスマートセンサがCマウントで利用可能になりました。これにより、 </w:t>
      </w:r>
      <w:r>
        <w:rPr>
          <w:i/>
          <w:i/>
        </w:rPr>
        <w:t>ビジョンシステム</w:t>
      </w:r>
      <w:r>
        <w:rPr>
          <w:i/>
          <w:i/>
        </w:rPr>
        <w:t xml:space="preserve">の可能なアプリケーションの範囲が大幅に拡大します。</w:t>
      </w:r>
    </w:p>
    <w:p>
      <w:pPr>
        <w:pStyle w:val="par"/>
        <w:ind w:left="0"/>
      </w:pPr>
      <w:r>
        <w:rPr/>
        <w:t xml:space="preserve">新しいカメラに加えて、B＆Rは12〜50 mmの幅広い焦点距離をカバーする5つのCマウントレンズを導入します。 レンズは、最大解像度と高精細コントラストを実現するために使用されるイメージセンサ用に特別に最適化されています。 </w:t>
      </w:r>
    </w:p>
    <w:p>
      <w:pPr>
        <w:pStyle w:val="par"/>
        <w:ind w:left="0"/>
      </w:pPr>
      <w:r>
        <w:rPr/>
        <w:t xml:space="preserve">市場標準のCマウント接続を確約することにより、B＆Rは、テレセントリックレンズを必要とするような特殊な用途向けに、最適化されたB＆Rレンズまたは他社レンズを自由に選択できるようにします。  IP67保護を必要とするアプリケーションには、特別なカバーが利用可能です。  カバーは、イメージング性能を損なうことなくハウジングを密閉します。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C-Mount_Objek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ount_Objektive"/>
                    <pic:cNvPicPr/>
                  </pic:nvPicPr>
                  <pic:blipFill>
                    <a:blip xmlns:r="http://schemas.openxmlformats.org/officeDocument/2006/relationships" cstate="print" r:embed="N1038A"/>
                    <a:stretch>
                      <a:fillRect/>
                    </a:stretch>
                  </pic:blipFill>
                  <pic:spPr>
                    <a:xfrm>
                      <a:off x="0" y="0"/>
                      <a:ext cx="3600000" cy="2400750"/>
                    </a:xfrm>
                    <a:prstGeom prst="rect">
                      <a:avLst/>
                    </a:prstGeom>
                  </pic:spPr>
                </pic:pic>
              </a:graphicData>
            </a:graphic>
          </wp:inline>
        </w:drawing>
      </w:r>
    </w:p>
    <w:p>
      <w:pPr>
        <w:pStyle w:val="media-caption"/>
        <w:ind w:left="0"/>
      </w:pPr>
      <w:r>
        <w:t xml:space="preserve">スマートカメラとスマートセンサがCマウントで利用可能になりました。</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A" Target="media/N1038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