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Weihnachtsspende </w:t>
      </w:r>
    </w:p>
    <w:p>
      <w:pPr>
        <w:pStyle w:val="par"/>
        <w:ind w:left="0"/>
      </w:pPr>
      <w:r>
        <w:rPr/>
        <w:t xml:space="preserve">B&amp;R ist ein innovatives Automatisierungsunternehmen mit Hauptsitz in Österreich und Niederlassungen in der ganzen Welt. Seit 6. Juli 2017 ist B&amp;R eine Geschäftseinheit von ABB. Als Branchenführer in der Industrieautomation kombiniert B&amp;R modernste Technologien mit fortschrittlichem Engineering. B&amp;R stellt den Kunden verschiedenster Branchen perfekte Gesamtlösungen in der Maschinen- und Fabrikautomatisierung, Antriebs- und Steuerungstechnik, Visualisierung und integrierten Sicherheitstechnik bereit. Lösungen für die Kommunikation im Industrial IoT – allen voran OPC UA,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 </w:t>
      </w:r>
    </w:p>
    <w:p>
      <w:pPr>
        <w:pStyle w:val="par"/>
        <w:ind w:left="0"/>
      </w:pPr>
      <w:r>
        <w:rPr/>
        <w:t xml:space="preserve">Weitere Informationen finden Sie unter www.br-automation.com   </w:t>
      </w:r>
    </w:p>
    <w:p>
      <w:pPr>
        <w:pStyle w:val="par"/>
        <w:ind w:left="0"/>
      </w:pPr>
      <w:r>
        <w:rPr>
          <w:b/>
        </w:rPr>
        <w:t xml:space="preserve">Bei Veröffentlichung des Pressetextes senden Sie bitte ein Belegexemplar an:</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pPr>
        <w:pStyle w:val="label-first"/>
        <w:keepNext/>
        <w:ind w:left="0"/>
      </w:pPr>
    </w:p>
    <w:p>
      <w:pPr>
        <w:pStyle w:val="label"/>
        <w:keepNext/>
        <w:ind w:left="0"/>
      </w:pPr>
      <w:r>
        <w:rPr>
          <w:b/>
          <w:sz w:val="20"/>
        </w:rPr>
        <w:t xml:space="preserve">B&amp;R Schweiz unterstützt den Verein Insieme TG</w:t>
      </w:r>
    </w:p>
    <w:p>
      <w:pPr>
        <w:pStyle w:val="par-first"/>
        <w:ind w:left="0"/>
        <w:jc w:val="left"/>
      </w:pPr>
      <w:r>
        <w:rPr>
          <w:i/>
          <w:i/>
        </w:rPr>
        <w:t xml:space="preserve">Frauenfeld, 12. Dezember 2019 – Mit der diesjährigen Weihnachtsspende fördert B&amp;R Industrie-Automation AG die Organisation Insieme TG. </w:t>
      </w:r>
    </w:p>
    <w:p>
      <w:pPr>
        <w:pStyle w:val="label"/>
        <w:keepNext/>
        <w:ind w:left="0"/>
      </w:pPr>
      <w:r>
        <w:rPr>
          <w:b/>
          <w:sz w:val="20"/>
        </w:rPr>
        <w:t xml:space="preserve">Gemeinsam für und mit Menschen mit Beeinträchtigung im Thurgau</w:t>
      </w:r>
    </w:p>
    <w:p>
      <w:pPr>
        <w:pStyle w:val="par"/>
        <w:ind w:left="0"/>
      </w:pPr>
      <w:r>
        <w:rPr/>
        <w:t xml:space="preserve">Bei insieme Thurgau stehen die Bedürfnisse der Menschen mit einer Beeinträchtigung, ihrer Angehörigen und Freunde im Zentrum. Insieme Thurgau, der Non-Profit-Verein, bietet über das Jahr verteilt zahlreiche Freizeitaktivitäten für die Menschen mit Beeinträchtigung an. Dazu werden wöchentlich Sportkurse sowie auch jährlich-stattfindende Anlässe organisiert und durchgeführt. So zum Beispiel Stand up Paddling – Nachmittage mit Grillieren etc.</w:t>
      </w:r>
    </w:p>
    <w:p>
      <w:pPr>
        <w:pStyle w:val="label"/>
        <w:keepNext/>
        <w:ind w:left="0"/>
      </w:pPr>
      <w:r>
        <w:rPr>
          <w:b/>
          <w:sz w:val="20"/>
        </w:rPr>
        <w:t xml:space="preserve">Soziale Kontakte an den Wochenenden und an freien Abenden</w:t>
      </w:r>
    </w:p>
    <w:p>
      <w:pPr>
        <w:pStyle w:val="par"/>
        <w:ind w:left="0"/>
      </w:pPr>
      <w:r>
        <w:rPr/>
        <w:t xml:space="preserve">Neben den vielseitigen und geschätzten Freizeitangeboten (Schwimmkurse, Tanzkurse etc.) setzt sich insieme Thurgau auch öffentlich für die betroffenen Menschen mit einer Beeinträchtigung ein. Wir verstehen uns als Brücke zwischen den Menschen mit einer Beeinträchtigung, ihrem Umfeld, der Gesellschaft, der Institutionen sowie den Fachorganisationen. Neben politischer Stellungnahme setzen wir uns für den Abbau von Vorurteilen ein. Um diese wichtige Aufgaben und Anliegen der betroffenen Menschen erfüllen zu können, ist der Verein auf finanzielle Mittel und Unterstützung finanzieller und ideeler Art angewiesen.</w:t>
      </w:r>
    </w:p>
    <w:p>
      <w:pPr>
        <w:pStyle w:val="par"/>
        <w:ind w:left="0"/>
      </w:pPr>
      <w:r>
        <w:rPr/>
        <w:t xml:space="preserve">Mehr zum Thurgauer Verein unter: www.insieme-tg.ch und zum Dachverband unter: www.insieme.ch</w:t>
      </w:r>
    </w:p>
    <w:p/>
    <w:bookmarkStart w:id="10" w:name="_XREFN100C2"/>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E" w:type="default"/>
      <w:footerReference xmlns:r="http://schemas.openxmlformats.org/officeDocument/2006/relationships" r:id="N104E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4B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E" Target="header1.xml" Type="http://schemas.openxmlformats.org/officeDocument/2006/relationships/header"/><Relationship Id="N104E2"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5" Target="media/N104B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