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Gdy robot sortuje śmieci za Ciebie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Studenci w ciągu zaledwie trzech dni skonstruowali maszynę do sortowania, korzystając z technologii firmy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międzynarodowego konkursu inżynierskiego Smart Green Island Makeathon 13 studentów skonstruowało w ciągu trzech dni maszynę sortującą śmieci z zastosowaniem robotów. B&amp;R specjalizująca się w automatyce, wsparła interdyscyplinarną grupę studentów z Politechniki w Brnie (Czechy), Uniwersytetu Nauk Stosowanych w Kempten (Niemcy), Politechniki Ostrawskiej (Czechy), Uniwersytetu Nauk Stosowanych w Bremerhaven (Niemcy) i Uniwersytetu w Erlangen i Norymberdze (Niemcy). Tegoroczny Makeathon na Gran Canarii był w całości poświęcony problematyce zrównoważonego rozwoju.</w:t>
      </w:r>
    </w:p>
    <w:p>
      <w:pPr>
        <w:pStyle w:val="par"/>
        <w:ind w:left="0"/>
      </w:pPr>
      <w:r>
        <w:rPr/>
        <w:t xml:space="preserve">Zespół wspierany przez B&amp;R otrzymał na początku imprezy zadanie polegające na skonstruowaniu w ciągu zaledwie trzech dni działającego prototypu na podstawie wcześniejszej koncepcji. W ostatnim dniu Makeathonu profesor Dirk Jakob, jeden z opiekunów zespołu z Uniwersytetu Nauk Stosowanych w Kempten, podsumował swoje wrażenia: „To było nie lada wyzwanie – jesteśmy dumni, że nasz zespół był w stanie w tak krótkim czasie opracować maszynę do sortowania śmieci i uruchomić ją.”</w:t>
      </w:r>
    </w:p>
    <w:p>
      <w:pPr>
        <w:pStyle w:val="par"/>
        <w:ind w:left="0"/>
      </w:pPr>
      <w:r>
        <w:rPr/>
        <w:t xml:space="preserve">Jako pomoc w realizacji projektu studenci otrzymali oprogramowanie i sprzęt firmy B&amp;R, a także roboty drukowane w technologii 3D, opracowane i dostarczone na imprezę przez Uniwersytet Nauk Stosowanych w Kempten. Dzięki otwartym i elastycznym rozwiązaniom z zakresu robotyki, zintegrowanym z systemem B&amp;R obsługa robotów własnej produkcji za pomocą sterownika B&amp;R nie stanowiła problemu. W gotowym rozwiązaniu trzy różne rodzaje robotów sortują śmieci przy użyciu całej gamy różnych czujników. Jako centralny protokół komunikacyjny zastosowano OPC UA.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Pasja i nauka</w:t>
      </w:r>
    </w:p>
    <w:p>
      <w:pPr>
        <w:pStyle w:val="par"/>
        <w:ind w:left="0"/>
      </w:pPr>
      <w:r>
        <w:rPr/>
        <w:t xml:space="preserve">Makeathon ma na celu pobudzić zainteresowanie młodych ludzi technologią automatyzacji, a zarazem skłonić ich do refleksji nad zrównoważonym rozwojem. „Makeathon jest dla mnie niezwykle pasjonującym i kształcącym wydarzeniem” – zapewnia Patrick Haberstroh, szef sieci edukacyjnej B&amp;R. „Nieczęsto spotyka się imprezy, w trakcie których w ciągu kilku zaledwie dni powstaje taka ilość koncepcji i prototypów. Wydarzenie to pozwoliło nam również nawiązać pierwsze kontakty z utalentowanymi młodymi ludźmi, których być może powitamy pewnego dnia jako współpracowników.”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mart Green Island Makeatho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Green Island Makeathon_1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Podczas konkursu Smart Green Island Makeathon każdy z uczestniczących zespołów studentów musiał w ciągu trzech dni zrealizować w praktyce pomysł działającej maszyny do sortowania śmieci, korzystając z dostarczonych komponentów sprzętowych. (Źródło: ITQ GmbH)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