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Интеллектуальное обновление APROL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Ежемесячное обновление APROL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приняла решение изменить стратегию обновления своей распределенной системы управления APROL. По мимо выпуска основных релизов и патчей специалисты B&amp;R планируют выпускать ежемесячное обновление самой операционной системы. Это позволит реализовать более современную и надежную стратегию кибербезопасности для РСУ APROL. </w:t>
      </w:r>
    </w:p>
    <w:p>
      <w:pPr>
        <w:pStyle w:val="par"/>
        <w:ind w:left="0"/>
      </w:pPr>
      <w:r>
        <w:rPr/>
        <w:t xml:space="preserve">Компания B&amp;R выпускает новую версию APROL один раз в год. В течение 14 месяцев каждая новая версия получает ежемесячные обновления операционной системы. После этого выпускаются еще четыре обновления через каждые шесть месяцев.</w:t>
      </w:r>
    </w:p>
    <w:p>
      <w:pPr>
        <w:pStyle w:val="par"/>
        <w:ind w:left="0"/>
      </w:pPr>
      <w:r>
        <w:rPr/>
        <w:t xml:space="preserve">Для поддержания функциональной стабильности B&amp;R проводит интенсивное тестирование обновлений операционной системы Suse Linux Enterprise Server вместе с системным программным обеспечением APROL, прежде чем опубликовать их для загрузки. Кроме того, для APROL выпускаются собственные патчи. Интервал релиза этих патчей зависит от серьезности ошибок и срочности их устранения.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_3000x2000_Press Image _ Industry Sa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3000x2000_Press Image _ Industry Safe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Благодаря ежемесячным обновлениям операционной системы и многочисленным функциям безопасности РСУ APROL теперь лучше, чем когда-либо, готова к внедрению современных стратегий кибербезопасности.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F6" w:type="default"/>
      <w:footerReference xmlns:r="http://schemas.openxmlformats.org/officeDocument/2006/relationships" r:id="N1048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6" Target="header1.xml" Type="http://schemas.openxmlformats.org/officeDocument/2006/relationships/header"/><Relationship Id="N1048A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D" Target="media/N1045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