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Frequency inverters for broad range of applications</w:t>
      </w:r>
    </w:p>
    <w:p>
      <w:pPr>
        <w:pStyle w:val="label-first"/>
        <w:keepNext/>
        <w:ind w:left="0"/>
      </w:pPr>
      <w:r>
        <w:rPr>
          <w:b/>
          <w:sz w:val="20"/>
        </w:rPr>
        <w:t xml:space="preserve">B&amp;R presents new ACOPOSinverter series for three-phase synchronous and induction motors</w:t>
      </w:r>
    </w:p>
    <w:p>
      <w:pPr>
        <w:pStyle w:val="par-first"/>
        <w:ind w:left="0"/>
        <w:jc w:val="left"/>
      </w:pPr>
      <w:r>
        <w:rPr>
          <w:i/>
          <w:i/>
        </w:rPr>
        <w:t xml:space="preserve">The ACOPOSinverter P86 is a series of frequency inverters for three-phase synchronous and induction motors, with or without encoders. It covers a wide power spectrum from 0.75 to 75 kW and is particularly well-suited for packaging, conveyor system, material processing and hoisting gear applications.</w:t>
      </w:r>
    </w:p>
    <w:p>
      <w:pPr>
        <w:pStyle w:val="label"/>
        <w:keepNext/>
        <w:ind w:left="0"/>
      </w:pPr>
    </w:p>
    <w:p>
      <w:pPr>
        <w:pStyle w:val="par"/>
        <w:ind w:left="0"/>
      </w:pPr>
      <w:r>
        <w:rPr/>
        <w:t xml:space="preserve">B&amp;R's P86-series inverters already comply with the IE efficiency factors standardized in EN 61800-9-2. The future-proof inverters are easy to configure and exceptionally flexible. The new ACOPOSinverter series is also equipped with the dual-channel </w:t>
      </w:r>
      <w:r>
        <w:rPr/>
        <w:t>safety function</w:t>
      </w:r>
      <w:r>
        <w:rPr/>
        <w:t xml:space="preserve"> Safe Torque Off (STO) in accordance with SIL3 / PLe. </w:t>
      </w:r>
    </w:p>
    <w:p>
      <w:pPr>
        <w:pStyle w:val="label"/>
        <w:keepNext/>
        <w:ind w:left="0"/>
      </w:pPr>
      <w:r>
        <w:rPr>
          <w:b/>
          <w:sz w:val="20"/>
        </w:rPr>
        <w:t xml:space="preserve">Powerful dynamics and scalability</w:t>
      </w:r>
    </w:p>
    <w:p>
      <w:pPr>
        <w:pStyle w:val="par"/>
        <w:ind w:left="0"/>
      </w:pPr>
      <w:r>
        <w:rPr/>
        <w:t xml:space="preserve">The frequency inverters are particularly well suited for dynamic applications. They can deliver up to 220% of the nominal output torque for two seconds. They can be used for open-loop or closed-loop control of induction motors (IE2, IE3), synchronous motors and reluctance motors. An integrated POWERLINK interface, numerous I/O channels, and embedded encoder and optional interface cards offer maximum flexibility in plant design. </w:t>
      </w:r>
    </w:p>
    <w:p>
      <w:pPr>
        <w:pStyle w:val="label"/>
        <w:keepNext/>
        <w:ind w:left="0"/>
      </w:pPr>
      <w:r>
        <w:rPr>
          <w:b/>
          <w:sz w:val="20"/>
        </w:rPr>
        <w:t xml:space="preserve">Rugged design for years of duty</w:t>
      </w:r>
    </w:p>
    <w:p>
      <w:pPr>
        <w:pStyle w:val="par"/>
        <w:ind w:left="0"/>
      </w:pPr>
      <w:r>
        <w:rPr/>
        <w:t xml:space="preserve">The ACOPOSinverter P86 series has an exceptionally rugged design, and is built to perform under harsh conditions. They easily cope with vibrations, shock, dust and temperatures up to 60°C while maintaining consistent performance. </w:t>
      </w:r>
    </w:p>
    <w:p>
      <w:pPr>
        <w:pStyle w:val="label"/>
        <w:keepNext/>
        <w:ind w:left="0"/>
      </w:pPr>
      <w:r>
        <w:rPr>
          <w:b/>
          <w:sz w:val="20"/>
        </w:rPr>
        <w:t xml:space="preserve">Extensive portfolio</w:t>
      </w:r>
    </w:p>
    <w:p>
      <w:pPr>
        <w:pStyle w:val="par"/>
        <w:ind w:left="0"/>
      </w:pPr>
      <w:r>
        <w:rPr/>
        <w:t xml:space="preserve">The new P86 series further expands B&amp;R's ACOPOSinverter portfolio. Together with the P66, P76 and P96 series, they cover a range of drive technology profiles for three-phase induction motors and synchronous motors with a voltage supply from 200 to 600 V and a power rating from 0.18 to 200 kW. With easily scalable functionality and full integration into the B&amp;R automation landscape, the </w:t>
      </w:r>
      <w:r>
        <w:rPr/>
        <w:t>ACOPOSinverter family</w:t>
      </w:r>
      <w:r>
        <w:rPr/>
        <w:t xml:space="preserve"> is suited for a wide range of applications, from small machine modules to complex plants.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ACOPOSinverter_P86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inverter_P86_Pressebild"/>
                    <pic:cNvPicPr/>
                  </pic:nvPicPr>
                  <pic:blipFill>
                    <a:blip xmlns:r="http://schemas.openxmlformats.org/officeDocument/2006/relationships" cstate="print" r:embed="N103FB"/>
                    <a:stretch>
                      <a:fillRect/>
                    </a:stretch>
                  </pic:blipFill>
                  <pic:spPr>
                    <a:xfrm>
                      <a:off x="0" y="0"/>
                      <a:ext cx="3600000" cy="2398500"/>
                    </a:xfrm>
                    <a:prstGeom prst="rect">
                      <a:avLst/>
                    </a:prstGeom>
                  </pic:spPr>
                </pic:pic>
              </a:graphicData>
            </a:graphic>
          </wp:inline>
        </w:drawing>
      </w:r>
    </w:p>
    <w:p>
      <w:pPr>
        <w:pStyle w:val="media-caption"/>
        <w:ind w:left="0"/>
      </w:pPr>
      <w:r>
        <w:t xml:space="preserve">The ACOPOSinverter P86 is a series of frequency inverters for three-phase synchronous and induction motors, with or without encoders. </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B" Target="media/N103F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