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Präzise Maschinenanalyse mit mapp Cockpit von B&amp;R</w:t>
      </w:r>
    </w:p>
    <w:p>
      <w:pPr>
        <w:pStyle w:val="label-first"/>
        <w:keepNext/>
        <w:ind w:left="0"/>
      </w:pPr>
      <w:r>
        <w:rPr>
          <w:b/>
          <w:sz w:val="20"/>
        </w:rPr>
        <w:t xml:space="preserve">Einfaches Tool für die komfortable und individuelle Inbetriebnahme und Diagnose </w:t>
      </w:r>
    </w:p>
    <w:p>
      <w:pPr>
        <w:pStyle w:val="par-first"/>
        <w:ind w:left="0"/>
        <w:jc w:val="left"/>
      </w:pPr>
      <w:r>
        <w:rPr>
          <w:i/>
          <w:i/>
        </w:rPr>
        <w:t xml:space="preserve">Mit mapp Cockpit stellt B&amp;R ein modernes und einfach zu bedienendes Tool für die Inbetriebnahme und Diagnose von Maschinen vor. Zu bedienen ist es einfach per Knopfdruck – ohne zusätzlichen Programmieraufwand. Die technische Basis für mapp Cockpit bilden Standard-Webtechnologien und OPC UA.</w:t>
      </w:r>
    </w:p>
    <w:p>
      <w:pPr>
        <w:pStyle w:val="par"/>
        <w:ind w:left="0"/>
      </w:pPr>
      <w:r>
        <w:rPr/>
        <w:t xml:space="preserve">Die Informationen zwischen mapp Cockpit und dem Automatisierungsprojekt werden über das herstellerunabhängige Kommunikationsprotokoll </w:t>
      </w:r>
      <w:r>
        <w:rPr/>
        <w:t>OPC UA</w:t>
      </w:r>
      <w:r>
        <w:rPr/>
        <w:t xml:space="preserve"> übertragen. Die Benutzeroberfläche wird webbasiert bereitgestellt. Dadurch ist die Diagnose mit mapp Cockpit und einem B&amp;R-Automatisierungssystem sehr flexibel und zugleich konform zu einem etablierten Standard. </w:t>
      </w:r>
    </w:p>
    <w:p>
      <w:pPr>
        <w:pStyle w:val="label"/>
        <w:keepNext/>
        <w:ind w:left="0"/>
      </w:pPr>
      <w:r>
        <w:rPr>
          <w:b/>
          <w:sz w:val="20"/>
        </w:rPr>
        <w:t xml:space="preserve">Individuelle Einsatzmöglichkeiten </w:t>
      </w:r>
    </w:p>
    <w:p>
      <w:pPr>
        <w:pStyle w:val="par"/>
        <w:ind w:left="0"/>
      </w:pPr>
      <w:r>
        <w:rPr/>
        <w:t xml:space="preserve">In der übersichtlichen Oberfläche von mapp Cockpit können zum Beispiel Achsen oder Achsgruppen direkt bedient werden. Die Kommandos der Komponenten, die sonst in Form von Funktionsbausteinen zur Verfügung stehen, werden einfach per Knopfdruck ausgeführt. Das Verhalten der Komponenten kann im sogenannten Watch live beobachtet werden, wo alle relevanten Werte grafisch dargestellt werden. Die zusätzliche Installation eines Analysewerkzeuges ist nicht mehr notwendig.</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ockpit 05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ockpit 05_2020"/>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mapp Cockpit von B&amp;R basiert auf Standard-Technologien und lässt sich einfach in jede Applikation einbinden.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